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7" w:after="57"/>
        <w:jc w:val="both"/>
        <w:rPr>
          <w:color w:val="00000A"/>
        </w:rPr>
      </w:pPr>
      <w:r>
        <w:rPr>
          <w:rFonts w:cs="Times New Roman" w:ascii="Calibri" w:hAnsi="Calibri"/>
          <w:b/>
          <w:bCs/>
          <w:i/>
          <w:iCs/>
          <w:color w:val="00000A"/>
          <w:lang w:val="ca-ES-valencia"/>
        </w:rPr>
        <w:t xml:space="preserve">PROJECTE DE </w:t>
      </w:r>
      <w:r>
        <w:rPr>
          <w:rFonts w:cs="Times New Roman" w:ascii="Calibri" w:hAnsi="Calibri"/>
          <w:b/>
          <w:bCs/>
          <w:color w:val="00000A"/>
          <w:lang w:val="ca-ES-valencia"/>
        </w:rPr>
        <w:t>DECRET __________, DE ________, DEL CONSELL, PEL QUAL ES DESENVOLUPA EL PRINCIPI D'INCLUSIÓ EN EL SISTEMA EDUCATIU VALENCIÀ.</w:t>
      </w:r>
    </w:p>
    <w:p>
      <w:pPr>
        <w:pStyle w:val="Normal"/>
        <w:spacing w:before="57" w:after="240"/>
        <w:jc w:val="right"/>
        <w:rPr>
          <w:color w:val="00000A"/>
        </w:rPr>
      </w:pPr>
      <w:r>
        <w:rPr>
          <w:rFonts w:cs="Times New Roman" w:ascii="Calibri" w:hAnsi="Calibri"/>
          <w:b/>
          <w:bCs/>
          <w:i/>
          <w:iCs/>
          <w:color w:val="00000A"/>
          <w:lang w:val="ca-ES-valencia"/>
        </w:rPr>
        <w:t>171214</w:t>
      </w:r>
    </w:p>
    <w:p>
      <w:pPr>
        <w:pStyle w:val="Normal"/>
        <w:keepNext/>
        <w:bidi w:val="0"/>
        <w:spacing w:before="62" w:after="62"/>
        <w:jc w:val="left"/>
        <w:rPr>
          <w:color w:val="00000A"/>
        </w:rPr>
      </w:pPr>
      <w:r>
        <w:rPr>
          <w:rFonts w:cs="Times New Roman" w:ascii="Calibri" w:hAnsi="Calibri"/>
          <w:b/>
          <w:bCs/>
          <w:color w:val="00000A"/>
          <w:sz w:val="24"/>
          <w:szCs w:val="24"/>
          <w:lang w:val="ca-ES-valencia"/>
        </w:rPr>
        <w:t xml:space="preserve">Índex </w:t>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PREÀMBUL </w:t>
        <w:tab/>
        <w:tab/>
        <w:tab/>
        <w:tab/>
        <w:tab/>
        <w:tab/>
        <w:tab/>
        <w:tab/>
        <w:tab/>
        <w:tab/>
        <w:t xml:space="preserve">            3</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CAPÍTOL I. DISPOSICIÓ PRELIMINAR </w:t>
        <w:tab/>
        <w:tab/>
        <w:tab/>
        <w:tab/>
        <w:tab/>
        <w:tab/>
        <w:tab/>
        <w:t xml:space="preserve">           8</w:t>
      </w:r>
    </w:p>
    <w:p>
      <w:pPr>
        <w:pStyle w:val="NoSpacing"/>
        <w:bidi w:val="0"/>
        <w:spacing w:before="62" w:after="62"/>
        <w:ind w:left="567" w:hanging="0"/>
        <w:jc w:val="both"/>
        <w:rPr>
          <w:color w:val="00000A"/>
        </w:rPr>
      </w:pPr>
      <w:r>
        <w:rPr>
          <w:rFonts w:ascii="Calibri" w:hAnsi="Calibri" w:asciiTheme="majorHAnsi" w:hAnsiTheme="majorHAnsi"/>
          <w:iCs/>
          <w:color w:val="00000A"/>
          <w:sz w:val="22"/>
          <w:szCs w:val="22"/>
          <w:lang w:val="ca-ES-valencia"/>
        </w:rPr>
        <w:t xml:space="preserve">Article 1. Objecte </w:t>
        <w:tab/>
        <w:tab/>
        <w:tab/>
        <w:tab/>
        <w:tab/>
        <w:tab/>
        <w:tab/>
        <w:tab/>
        <w:t xml:space="preserve">  </w:t>
      </w:r>
      <w:r>
        <w:rPr>
          <w:rFonts w:ascii="Calibri" w:hAnsi="Calibri" w:asciiTheme="majorHAnsi" w:hAnsiTheme="majorHAnsi"/>
          <w:color w:val="00000A"/>
          <w:sz w:val="22"/>
          <w:szCs w:val="22"/>
          <w:lang w:val="ca-ES-valencia"/>
        </w:rPr>
        <w:t xml:space="preserve">         </w:t>
      </w:r>
      <w:r>
        <w:rPr>
          <w:rFonts w:ascii="Calibri" w:hAnsi="Calibri" w:asciiTheme="majorHAnsi" w:hAnsiTheme="majorHAnsi"/>
          <w:iCs/>
          <w:color w:val="00000A"/>
          <w:sz w:val="22"/>
          <w:szCs w:val="22"/>
          <w:lang w:val="ca-ES-valencia"/>
        </w:rPr>
        <w:t>8</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Article 2. Destinataris i àmbit d’aplicació</w:t>
        <w:tab/>
        <w:tab/>
        <w:tab/>
        <w:tab/>
        <w:tab/>
        <w:tab/>
      </w:r>
      <w:r>
        <w:rPr>
          <w:rFonts w:ascii="Calibri" w:hAnsi="Calibri" w:asciiTheme="majorHAnsi" w:hAnsiTheme="majorHAnsi"/>
          <w:iCs/>
          <w:color w:val="00000A"/>
          <w:sz w:val="22"/>
          <w:szCs w:val="22"/>
          <w:lang w:val="ca-ES-valencia"/>
        </w:rPr>
        <w:t xml:space="preserve">  </w:t>
      </w:r>
      <w:r>
        <w:rPr>
          <w:rFonts w:ascii="Calibri" w:hAnsi="Calibri" w:asciiTheme="majorHAnsi" w:hAnsiTheme="majorHAnsi"/>
          <w:color w:val="00000A"/>
          <w:sz w:val="22"/>
          <w:szCs w:val="22"/>
          <w:lang w:val="ca-ES-valencia"/>
        </w:rPr>
        <w:t xml:space="preserve">         8</w:t>
      </w:r>
    </w:p>
    <w:p>
      <w:pPr>
        <w:pStyle w:val="NoSpacing"/>
        <w:bidi w:val="0"/>
        <w:spacing w:before="62" w:after="62"/>
        <w:ind w:left="567" w:hanging="0"/>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CAPÍTOL II. LÍNIES BÀSIQUES </w:t>
        <w:tab/>
        <w:tab/>
        <w:tab/>
        <w:tab/>
        <w:tab/>
        <w:tab/>
        <w:tab/>
        <w:tab/>
        <w:t xml:space="preserve">           8</w:t>
      </w:r>
    </w:p>
    <w:p>
      <w:pPr>
        <w:pStyle w:val="NoSpacing"/>
        <w:bidi w:val="0"/>
        <w:spacing w:before="62" w:after="62"/>
        <w:ind w:left="567" w:hanging="0"/>
        <w:jc w:val="left"/>
        <w:rPr>
          <w:color w:val="00000A"/>
        </w:rPr>
      </w:pPr>
      <w:r>
        <w:rPr>
          <w:rFonts w:ascii="Calibri" w:hAnsi="Calibri" w:asciiTheme="majorHAnsi" w:hAnsiTheme="majorHAnsi"/>
          <w:color w:val="00000A"/>
          <w:sz w:val="22"/>
          <w:szCs w:val="22"/>
          <w:lang w:val="ca-ES-valencia"/>
        </w:rPr>
        <w:t xml:space="preserve">Article 3. Principis generals </w:t>
        <w:tab/>
        <w:tab/>
        <w:tab/>
        <w:tab/>
        <w:tab/>
        <w:tab/>
        <w:tab/>
        <w:t xml:space="preserve">           8</w:t>
      </w:r>
    </w:p>
    <w:p>
      <w:pPr>
        <w:pStyle w:val="NoSpacing"/>
        <w:bidi w:val="0"/>
        <w:spacing w:before="62" w:after="62"/>
        <w:ind w:left="567" w:hanging="0"/>
        <w:jc w:val="left"/>
        <w:rPr>
          <w:color w:val="00000A"/>
        </w:rPr>
      </w:pPr>
      <w:r>
        <w:rPr>
          <w:rFonts w:ascii="Calibri" w:hAnsi="Calibri" w:asciiTheme="majorHAnsi" w:hAnsiTheme="majorHAnsi"/>
          <w:color w:val="00000A"/>
          <w:sz w:val="22"/>
          <w:szCs w:val="22"/>
          <w:lang w:val="ca-ES-valencia"/>
        </w:rPr>
        <w:t xml:space="preserve">Article 4. Línies generals d'actuació dels centres educatius </w:t>
        <w:tab/>
        <w:tab/>
        <w:tab/>
        <w:t xml:space="preserve">           9</w:t>
      </w:r>
    </w:p>
    <w:p>
      <w:pPr>
        <w:pStyle w:val="NoSpacing"/>
        <w:bidi w:val="0"/>
        <w:spacing w:before="62" w:after="62"/>
        <w:ind w:left="567" w:hanging="0"/>
        <w:jc w:val="left"/>
        <w:rPr>
          <w:color w:val="00000A"/>
        </w:rPr>
      </w:pPr>
      <w:r>
        <w:rPr>
          <w:rFonts w:ascii="Calibri" w:hAnsi="Calibri" w:asciiTheme="majorHAnsi" w:hAnsiTheme="majorHAnsi"/>
          <w:color w:val="00000A"/>
          <w:sz w:val="22"/>
          <w:szCs w:val="22"/>
          <w:lang w:val="ca-ES-valencia"/>
        </w:rPr>
        <w:t>Article 5. Accions preferents de la conselleria competent en matèria d’educació</w:t>
        <w:tab/>
        <w:t xml:space="preserve">         10</w:t>
      </w:r>
    </w:p>
    <w:p>
      <w:pPr>
        <w:pStyle w:val="NoSpacing"/>
        <w:bidi w:val="0"/>
        <w:spacing w:before="62" w:after="62"/>
        <w:ind w:left="567" w:hanging="0"/>
        <w:jc w:val="left"/>
        <w:rPr>
          <w:color w:val="00000A"/>
        </w:rPr>
      </w:pPr>
      <w:r>
        <w:rPr>
          <w:rFonts w:ascii="Calibri" w:hAnsi="Calibri" w:asciiTheme="majorHAnsi" w:hAnsiTheme="majorHAnsi"/>
          <w:color w:val="00000A"/>
          <w:sz w:val="22"/>
          <w:szCs w:val="22"/>
          <w:lang w:val="ca-ES-valencia"/>
        </w:rPr>
        <w:t xml:space="preserve">Article 6. Accions preferents dels centres </w:t>
        <w:tab/>
        <w:t>educatius</w:t>
        <w:tab/>
        <w:tab/>
        <w:tab/>
        <w:t xml:space="preserve">        </w:t>
        <w:tab/>
        <w:t xml:space="preserve">         11</w:t>
      </w:r>
    </w:p>
    <w:p>
      <w:pPr>
        <w:pStyle w:val="NoSpacing"/>
        <w:bidi w:val="0"/>
        <w:spacing w:before="62" w:after="62"/>
        <w:ind w:left="567" w:hanging="0"/>
        <w:jc w:val="left"/>
        <w:rPr>
          <w:color w:val="00000A"/>
        </w:rPr>
      </w:pPr>
      <w:r>
        <w:rPr>
          <w:rFonts w:ascii="Calibri" w:hAnsi="Calibri" w:asciiTheme="majorHAnsi" w:hAnsiTheme="majorHAnsi"/>
          <w:color w:val="00000A"/>
          <w:sz w:val="22"/>
          <w:szCs w:val="22"/>
          <w:lang w:val="ca-ES-valencia"/>
        </w:rPr>
        <w:t xml:space="preserve">Article 7. Entorn social i comunitari </w:t>
        <w:tab/>
        <w:tab/>
        <w:tab/>
        <w:tab/>
        <w:tab/>
        <w:tab/>
        <w:t xml:space="preserve">         12</w:t>
      </w:r>
    </w:p>
    <w:p>
      <w:pPr>
        <w:pStyle w:val="NoSpacing"/>
        <w:bidi w:val="0"/>
        <w:spacing w:before="62" w:after="62"/>
        <w:ind w:left="567" w:hanging="0"/>
        <w:jc w:val="left"/>
        <w:rPr>
          <w:color w:val="00000A"/>
        </w:rPr>
      </w:pPr>
      <w:r>
        <w:rPr>
          <w:rFonts w:ascii="Calibri" w:hAnsi="Calibri" w:asciiTheme="majorHAnsi" w:hAnsiTheme="majorHAnsi"/>
          <w:color w:val="00000A"/>
          <w:sz w:val="22"/>
          <w:szCs w:val="22"/>
          <w:lang w:val="ca-ES-valencia"/>
        </w:rPr>
        <w:t xml:space="preserve">Article 8. Participació de les famílies </w:t>
        <w:tab/>
        <w:tab/>
        <w:tab/>
        <w:tab/>
        <w:tab/>
        <w:tab/>
        <w:t xml:space="preserve">         13</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CAPÍTOL III. DISSENY PER A TOTES LES PERSONES I ACCESSIBILITAT </w:t>
        <w:tab/>
        <w:tab/>
        <w:tab/>
        <w:t xml:space="preserve">         13</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9. Disseny per a totes les persones </w:t>
        <w:tab/>
        <w:tab/>
        <w:tab/>
        <w:tab/>
        <w:tab/>
        <w:t xml:space="preserve">         13</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10. Accessibilitat física, sensorial, cognitiva i emocional </w:t>
        <w:tab/>
        <w:tab/>
        <w:tab/>
        <w:t xml:space="preserve">         13</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CAPÍTOL IV. ORGANITZACIÓ DE LA RESPOSTA EDUCATIVA I MESURES DE SUPORT PER A</w:t>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 </w:t>
      </w:r>
      <w:r>
        <w:rPr>
          <w:rFonts w:ascii="Calibri" w:hAnsi="Calibri" w:asciiTheme="majorHAnsi" w:hAnsiTheme="majorHAnsi"/>
          <w:color w:val="00000A"/>
          <w:sz w:val="22"/>
          <w:szCs w:val="22"/>
          <w:lang w:val="ca-ES-valencia"/>
        </w:rPr>
        <w:t xml:space="preserve">LA INCLUSIÓ </w:t>
        <w:tab/>
        <w:tab/>
        <w:tab/>
        <w:tab/>
        <w:tab/>
        <w:tab/>
        <w:tab/>
        <w:tab/>
        <w:tab/>
        <w:t xml:space="preserve">                       14</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Article 11. Avaluació de les cultures, polítiques i pràctiques inclusives en els centres     14</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12. El projecte educatiu com a eix vertebrador de la resposta a la inclusió </w:t>
        <w:tab/>
        <w:t xml:space="preserve">         15</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13. Pla d'actuació per a la millora (PAM) </w:t>
        <w:tab/>
        <w:tab/>
        <w:tab/>
        <w:tab/>
        <w:tab/>
        <w:t xml:space="preserve">         15</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14. Mesures i suports per a la inclusió </w:t>
        <w:tab/>
        <w:tab/>
        <w:tab/>
        <w:tab/>
        <w:tab/>
        <w:t xml:space="preserve">         16</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15. Principis generals de l’avaluació de l’alumnat en el marc d’una escola </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inclusiva  </w:t>
        <w:tab/>
        <w:tab/>
        <w:tab/>
        <w:tab/>
        <w:tab/>
        <w:tab/>
        <w:tab/>
        <w:tab/>
        <w:tab/>
        <w:t xml:space="preserve">         18</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16. Avaluació i detecció de necessitats de l’alumnat </w:t>
        <w:tab/>
        <w:tab/>
        <w:tab/>
        <w:t xml:space="preserve">         18</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17. Gestió curricular i metodologies </w:t>
        <w:tab/>
        <w:tab/>
        <w:tab/>
        <w:tab/>
        <w:tab/>
        <w:t xml:space="preserve">         19</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18. Mesures orientades a la prevenció </w:t>
        <w:tab/>
        <w:tab/>
        <w:tab/>
        <w:tab/>
        <w:tab/>
        <w:t xml:space="preserve">         21</w:t>
      </w:r>
    </w:p>
    <w:p>
      <w:pPr>
        <w:pStyle w:val="NoSpacing"/>
        <w:bidi w:val="0"/>
        <w:spacing w:before="62" w:after="62"/>
        <w:ind w:left="567" w:hanging="0"/>
        <w:jc w:val="both"/>
        <w:rPr/>
      </w:pPr>
      <w:r>
        <w:rPr>
          <w:rFonts w:ascii="Calibri" w:hAnsi="Calibri" w:asciiTheme="majorHAnsi" w:hAnsiTheme="majorHAnsi"/>
          <w:color w:val="00000A"/>
          <w:sz w:val="22"/>
          <w:szCs w:val="22"/>
          <w:lang w:val="ca-ES-valencia"/>
        </w:rPr>
        <w:t xml:space="preserve">Article 19. Transició entre etapes </w:t>
        <w:tab/>
        <w:t>i modalitats d’escolarització</w:t>
        <w:tab/>
        <w:tab/>
        <w:t xml:space="preserve">                       21</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20. Formació i sensibilització </w:t>
        <w:tab/>
        <w:tab/>
        <w:tab/>
        <w:tab/>
        <w:tab/>
        <w:tab/>
        <w:t xml:space="preserve">         22</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21. Personal i materials de suport </w:t>
        <w:tab/>
        <w:tab/>
        <w:tab/>
        <w:tab/>
        <w:tab/>
        <w:tab/>
        <w:t xml:space="preserve">         22</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22. Beques i ajudes a l’estudi </w:t>
        <w:tab/>
        <w:tab/>
        <w:tab/>
        <w:tab/>
        <w:tab/>
        <w:tab/>
        <w:t xml:space="preserve">         23</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23. Acords i convenis de col·laboració </w:t>
        <w:tab/>
        <w:tab/>
        <w:tab/>
        <w:tab/>
        <w:tab/>
        <w:t xml:space="preserve">         23</w:t>
      </w:r>
    </w:p>
    <w:p>
      <w:pPr>
        <w:pStyle w:val="NoSpacing"/>
        <w:bidi w:val="0"/>
        <w:spacing w:before="62" w:after="62"/>
        <w:ind w:left="567" w:hanging="0"/>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CAPÍTOL V. ESCOLARITZACIÓ </w:t>
        <w:tab/>
        <w:tab/>
        <w:tab/>
        <w:tab/>
        <w:tab/>
        <w:tab/>
        <w:tab/>
        <w:tab/>
        <w:t xml:space="preserve">         24</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Article 24. Admissió de l’alumnat</w:t>
        <w:tab/>
        <w:tab/>
        <w:tab/>
        <w:tab/>
        <w:tab/>
        <w:tab/>
        <w:tab/>
        <w:t xml:space="preserve">         24</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25. Escolarització de l’alumnat amb necessitats específiques de suport </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educatiu i compensació educativa </w:t>
        <w:tab/>
        <w:tab/>
        <w:tab/>
        <w:tab/>
        <w:tab/>
        <w:tab/>
        <w:t xml:space="preserve">         24</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26. Inici de l’escolarització i permanència en el sistema educatiu </w:t>
        <w:tab/>
        <w:tab/>
        <w:t xml:space="preserve">         25</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27. Centres d’educació especial </w:t>
        <w:tab/>
        <w:tab/>
        <w:tab/>
        <w:tab/>
        <w:tab/>
        <w:tab/>
        <w:t xml:space="preserve">         26</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CAPÍTOL VI. ATENCIÓ EDUCATIVA A L’ALUMNAT AMB NECESSITATS ESPECÍFIQUES DE</w:t>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 </w:t>
      </w:r>
      <w:r>
        <w:rPr>
          <w:rFonts w:ascii="Calibri" w:hAnsi="Calibri" w:asciiTheme="majorHAnsi" w:hAnsiTheme="majorHAnsi"/>
          <w:color w:val="00000A"/>
          <w:sz w:val="22"/>
          <w:szCs w:val="22"/>
          <w:lang w:val="ca-ES-valencia"/>
        </w:rPr>
        <w:t>SUPORT EDUCATIU ALS ENSENYAMENT POSTOBLIGATORIS I DE TRANSICIÓ A LA VIDA</w:t>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 </w:t>
      </w:r>
      <w:r>
        <w:rPr>
          <w:rFonts w:ascii="Calibri" w:hAnsi="Calibri" w:asciiTheme="majorHAnsi" w:hAnsiTheme="majorHAnsi"/>
          <w:color w:val="00000A"/>
          <w:sz w:val="22"/>
          <w:szCs w:val="22"/>
          <w:lang w:val="ca-ES-valencia"/>
        </w:rPr>
        <w:t xml:space="preserve">ADULTA </w:t>
        <w:tab/>
        <w:tab/>
        <w:tab/>
        <w:tab/>
        <w:tab/>
        <w:tab/>
        <w:tab/>
        <w:tab/>
        <w:tab/>
        <w:tab/>
        <w:t xml:space="preserve">         28</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28. Continuïtat en els estudis postobligatoris </w:t>
        <w:tab/>
        <w:tab/>
        <w:tab/>
        <w:tab/>
        <w:t xml:space="preserve">         28</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29. Alumnat que finalitza l’Educació Secundària Obligatòria sense </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l'obtenció del títol</w:t>
        <w:tab/>
        <w:tab/>
        <w:tab/>
        <w:tab/>
        <w:tab/>
        <w:tab/>
        <w:tab/>
        <w:t xml:space="preserve">                        28</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Article 30. Alumnat amb necessitats específiques de suport educatiu al Batxillerat         29</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Article 31. Alumnat amb necessitats específiques de suport educatiu a la</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Formació Professional inicial i als ensenyaments de règim especial </w:t>
        <w:tab/>
        <w:t xml:space="preserve">                        29</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32. Alumnat amb necessitats específiques de suport educatiu als </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ensenyaments de formació de persones adultes</w:t>
        <w:tab/>
        <w:tab/>
        <w:tab/>
        <w:tab/>
        <w:tab/>
        <w:t xml:space="preserve">         30</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CAPÍTOL VII. ORIENTACIÓ EDUCATIVA, PSICOPEDAGÒGICA I PROFESSIONAL EN EL MARC DE L’ESCOLA INCLUSIVA </w:t>
        <w:tab/>
        <w:tab/>
        <w:tab/>
        <w:tab/>
        <w:tab/>
        <w:tab/>
        <w:tab/>
        <w:tab/>
        <w:tab/>
        <w:t xml:space="preserve">         30</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33. L’orientació </w:t>
        <w:tab/>
        <w:tab/>
        <w:tab/>
        <w:tab/>
        <w:tab/>
        <w:tab/>
        <w:tab/>
        <w:tab/>
        <w:t xml:space="preserve">         30</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34. Objectius de l’orientació educativa, psicopedagògica i professional </w:t>
        <w:tab/>
        <w:t xml:space="preserve">         32</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35. Orientació al llarg de la vida </w:t>
        <w:tab/>
        <w:tab/>
        <w:tab/>
        <w:tab/>
        <w:tab/>
        <w:tab/>
        <w:t xml:space="preserve">         33</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36. Estructura de l’orientació educativa, psicopedagògica i professional </w:t>
        <w:tab/>
        <w:t xml:space="preserve">         33</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CAPÍTOL VIII. COORDINACIÓ, SEGUIMENT I AVALUACIÓ </w:t>
        <w:tab/>
        <w:tab/>
        <w:tab/>
        <w:tab/>
        <w:tab/>
        <w:t xml:space="preserve">         34</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37. Coordinació entre administracions </w:t>
        <w:tab/>
        <w:tab/>
        <w:tab/>
        <w:tab/>
        <w:tab/>
        <w:t xml:space="preserve">         34</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Article 38. Seguiment per part de la conselleria competent en matèria d’educació         34</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Article 39. Seguiment per part dels centres educatius </w:t>
        <w:tab/>
        <w:tab/>
        <w:tab/>
        <w:tab/>
        <w:t xml:space="preserve">         35</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DISPOSICIONS ADDICIONALS </w:t>
        <w:tab/>
        <w:tab/>
        <w:tab/>
        <w:tab/>
        <w:tab/>
        <w:tab/>
        <w:tab/>
        <w:tab/>
        <w:t xml:space="preserve">         35    </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Primera. Normativa que desplega el decret</w:t>
        <w:tab/>
        <w:tab/>
        <w:tab/>
        <w:tab/>
        <w:tab/>
        <w:t xml:space="preserve">         35</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Segona. Difusió i supervisió de la norma </w:t>
        <w:tab/>
        <w:tab/>
        <w:tab/>
        <w:tab/>
        <w:tab/>
        <w:tab/>
        <w:t xml:space="preserve">         36</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Tercera. Incidència pressupostària </w:t>
        <w:tab/>
        <w:tab/>
        <w:tab/>
        <w:tab/>
        <w:tab/>
        <w:tab/>
        <w:t xml:space="preserve">         36</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DISPOSICIÓ TRANSITÒRIA </w:t>
        <w:tab/>
        <w:tab/>
        <w:tab/>
        <w:tab/>
        <w:tab/>
        <w:tab/>
        <w:tab/>
        <w:tab/>
        <w:t xml:space="preserve">         36</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Primera. Implantació </w:t>
        <w:tab/>
        <w:tab/>
        <w:tab/>
        <w:tab/>
        <w:tab/>
        <w:tab/>
        <w:tab/>
        <w:tab/>
        <w:t xml:space="preserve">         36</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DISPOSICIONS DEROGATÒRIES </w:t>
        <w:tab/>
        <w:tab/>
        <w:tab/>
        <w:tab/>
        <w:tab/>
        <w:tab/>
        <w:tab/>
        <w:tab/>
        <w:t xml:space="preserve">         36</w:t>
      </w:r>
    </w:p>
    <w:p>
      <w:pPr>
        <w:pStyle w:val="NoSpacing"/>
        <w:bidi w:val="0"/>
        <w:spacing w:before="62" w:after="62"/>
        <w:jc w:val="both"/>
        <w:rPr>
          <w:rFonts w:ascii="Calibri" w:hAnsi="Calibri" w:asciiTheme="majorHAnsi" w:hAnsiTheme="majorHAnsi"/>
          <w:color w:val="00000A"/>
          <w:sz w:val="22"/>
          <w:szCs w:val="22"/>
          <w:lang w:val="ca-ES-valencia"/>
        </w:rPr>
      </w:pPr>
      <w:r>
        <w:rPr>
          <w:rFonts w:asciiTheme="majorHAnsi" w:hAnsiTheme="majorHAnsi" w:ascii="Calibri" w:hAnsi="Calibri"/>
          <w:color w:val="00000A"/>
          <w:sz w:val="22"/>
          <w:szCs w:val="22"/>
          <w:lang w:val="ca-ES-valencia"/>
        </w:rPr>
      </w:r>
    </w:p>
    <w:p>
      <w:pPr>
        <w:pStyle w:val="NoSpacing"/>
        <w:bidi w:val="0"/>
        <w:spacing w:before="62" w:after="62"/>
        <w:jc w:val="both"/>
        <w:rPr>
          <w:color w:val="00000A"/>
        </w:rPr>
      </w:pPr>
      <w:r>
        <w:rPr>
          <w:rFonts w:ascii="Calibri" w:hAnsi="Calibri" w:asciiTheme="majorHAnsi" w:hAnsiTheme="majorHAnsi"/>
          <w:color w:val="00000A"/>
          <w:sz w:val="22"/>
          <w:szCs w:val="22"/>
          <w:lang w:val="ca-ES-valencia"/>
        </w:rPr>
        <w:t xml:space="preserve">DISPOSICIONS FINALS </w:t>
        <w:tab/>
        <w:tab/>
        <w:tab/>
        <w:tab/>
        <w:tab/>
        <w:tab/>
        <w:tab/>
        <w:tab/>
        <w:tab/>
        <w:t xml:space="preserve">         37</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Primera. Desplegament reglamentari </w:t>
        <w:tab/>
        <w:tab/>
        <w:tab/>
        <w:tab/>
        <w:tab/>
        <w:tab/>
        <w:t xml:space="preserve">         37</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Segona. Programes experimentals </w:t>
        <w:tab/>
        <w:tab/>
        <w:tab/>
        <w:tab/>
        <w:tab/>
        <w:tab/>
        <w:t xml:space="preserve">         37</w:t>
      </w:r>
    </w:p>
    <w:p>
      <w:pPr>
        <w:pStyle w:val="NoSpacing"/>
        <w:bidi w:val="0"/>
        <w:spacing w:before="62" w:after="62"/>
        <w:ind w:left="567" w:hanging="0"/>
        <w:jc w:val="both"/>
        <w:rPr>
          <w:color w:val="00000A"/>
        </w:rPr>
      </w:pPr>
      <w:r>
        <w:rPr>
          <w:rFonts w:ascii="Calibri" w:hAnsi="Calibri" w:asciiTheme="majorHAnsi" w:hAnsiTheme="majorHAnsi"/>
          <w:color w:val="00000A"/>
          <w:sz w:val="22"/>
          <w:szCs w:val="22"/>
          <w:lang w:val="ca-ES-valencia"/>
        </w:rPr>
        <w:t xml:space="preserve">Tercera. Entrada en vigor </w:t>
        <w:tab/>
        <w:tab/>
        <w:tab/>
        <w:tab/>
        <w:tab/>
        <w:tab/>
        <w:tab/>
        <w:t xml:space="preserve">         37</w:t>
      </w:r>
    </w:p>
    <w:p>
      <w:pPr>
        <w:pStyle w:val="Normal"/>
        <w:bidi w:val="0"/>
        <w:spacing w:before="62" w:after="62"/>
        <w:jc w:val="left"/>
        <w:rPr>
          <w:rFonts w:ascii="Times" w:hAnsi="Times" w:cs="Times New Roman"/>
          <w:color w:val="00000A"/>
          <w:sz w:val="20"/>
          <w:szCs w:val="20"/>
          <w:lang w:val="ca-ES-valencia"/>
        </w:rPr>
      </w:pPr>
      <w:r>
        <w:rPr>
          <w:rFonts w:cs="Times New Roman" w:ascii="Times" w:hAnsi="Times"/>
          <w:color w:val="00000A"/>
          <w:sz w:val="20"/>
          <w:szCs w:val="20"/>
          <w:lang w:val="ca-ES-valencia"/>
        </w:rPr>
      </w:r>
    </w:p>
    <w:p>
      <w:pPr>
        <w:pStyle w:val="Normal"/>
        <w:spacing w:before="57" w:after="240"/>
        <w:rPr>
          <w:rFonts w:ascii="Times" w:hAnsi="Times" w:cs="Times New Roman"/>
          <w:color w:val="00000A"/>
          <w:sz w:val="20"/>
          <w:szCs w:val="20"/>
          <w:lang w:val="ca-ES-valencia"/>
        </w:rPr>
      </w:pPr>
      <w:r>
        <w:rPr>
          <w:rFonts w:cs="Times New Roman" w:ascii="Times" w:hAnsi="Times"/>
          <w:color w:val="00000A"/>
          <w:sz w:val="20"/>
          <w:szCs w:val="20"/>
          <w:lang w:val="ca-ES-valencia"/>
        </w:rPr>
      </w:r>
    </w:p>
    <w:p>
      <w:pPr>
        <w:pStyle w:val="Normal"/>
        <w:numPr>
          <w:ilvl w:val="0"/>
          <w:numId w:val="0"/>
        </w:numPr>
        <w:bidi w:val="0"/>
        <w:spacing w:before="62" w:after="62"/>
        <w:jc w:val="left"/>
        <w:outlineLvl w:val="0"/>
        <w:rPr>
          <w:color w:val="00000A"/>
        </w:rPr>
      </w:pPr>
      <w:r>
        <w:rPr>
          <w:rFonts w:eastAsia="Times New Roman" w:cs="Times New Roman" w:ascii="Calibri" w:hAnsi="Calibri"/>
          <w:b/>
          <w:bCs/>
          <w:color w:val="00000A"/>
          <w:sz w:val="22"/>
          <w:szCs w:val="22"/>
          <w:lang w:val="ca-ES-valencia"/>
        </w:rPr>
        <w:t>PREÀMBUL</w:t>
      </w:r>
    </w:p>
    <w:p>
      <w:pPr>
        <w:pStyle w:val="Normal"/>
        <w:bidi w:val="0"/>
        <w:spacing w:before="62" w:after="62"/>
        <w:jc w:val="both"/>
        <w:rPr>
          <w:color w:val="00000A"/>
        </w:rPr>
      </w:pPr>
      <w:r>
        <w:rPr>
          <w:rFonts w:cs="Times New Roman" w:ascii="Calibri" w:hAnsi="Calibri"/>
          <w:color w:val="00000A"/>
          <w:sz w:val="22"/>
          <w:szCs w:val="22"/>
          <w:lang w:val="ca-ES-valencia"/>
        </w:rPr>
        <w:t>La Constitució Espanyola reconeix a totes les persones el dret a l'educació i s'encomana als poders públics que promoguen les condicions perquè aquest dret siga gaudit en condicions d'igualtat per a tota la ciutadania.</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Amb la Llei orgànica 8/1985, de 3 de juliol, reguladora del Dret a l'Educació, es va desenvolupar el que preveu la Constitució i es va iniciar el camí cap a la garantia i reconeixement a tota la població espanyola del dret a una educació bàsica que garanteix la formació integral, i permet el ple desenvolupament de la seua personalitat. Amb la finalitat de fer efectiu el dret a l'educació, el sistema educatiu al llarg dels seus desplegaments legislatius ha anat establint una sèrie de principis inspiradors per a oferir i desenvolupar una educació de qualitat per a tot l'alumnat amb independència de les seues condicions personals i socials.</w:t>
      </w:r>
    </w:p>
    <w:p>
      <w:pPr>
        <w:pStyle w:val="Normal"/>
        <w:bidi w:val="0"/>
        <w:spacing w:before="62" w:after="62"/>
        <w:jc w:val="both"/>
        <w:rPr>
          <w:rFonts w:ascii="Calibri" w:hAnsi="Calibri" w:cs="Times New Roman"/>
          <w:color w:val="00000A"/>
          <w:sz w:val="22"/>
          <w:szCs w:val="22"/>
          <w:shd w:fill="FFFFFF" w:val="clear"/>
          <w:lang w:val="ca-ES-valencia"/>
        </w:rPr>
      </w:pPr>
      <w:r>
        <w:rPr>
          <w:rFonts w:cs="Times New Roman" w:ascii="Calibri" w:hAnsi="Calibri"/>
          <w:color w:val="00000A"/>
          <w:sz w:val="22"/>
          <w:szCs w:val="22"/>
          <w:shd w:fill="FFFFFF" w:val="clear"/>
          <w:lang w:val="ca-ES-valencia"/>
        </w:rPr>
      </w:r>
    </w:p>
    <w:p>
      <w:pPr>
        <w:pStyle w:val="Normal"/>
        <w:bidi w:val="0"/>
        <w:spacing w:before="62" w:after="62"/>
        <w:jc w:val="both"/>
        <w:rPr>
          <w:color w:val="00000A"/>
        </w:rPr>
      </w:pPr>
      <w:r>
        <w:rPr>
          <w:rFonts w:cs="Times New Roman" w:ascii="Calibri" w:hAnsi="Calibri"/>
          <w:color w:val="00000A"/>
          <w:sz w:val="22"/>
          <w:szCs w:val="22"/>
          <w:shd w:fill="FFFFFF" w:val="clear"/>
          <w:lang w:val="ca-ES-valencia"/>
        </w:rPr>
        <w:t>El Govern Valencià va desenvolupar el Decret 39/1998 d'ordenació de l'educació per a l'atenció de l'alumnat amb necessitats educatives especials, modificat posteriorment amb el Decret 227/2003, regulant aspectes relatius a l'escolarització, suports i recursos per a la seua atenció, concretats ambdós a través de diverses ordres que han regulat l'atenció de l'alumnat amb necessitats educatives especials escolaritzats en centres d'educació infantil i educació primària, educació secundària i altres, regulant el procediment de dictamen per a l'escolarització i la flexibilització del període d'escolarització obligatòria, tot això des del marc de la integració escolar.</w:t>
      </w:r>
    </w:p>
    <w:p>
      <w:pPr>
        <w:pStyle w:val="Normal"/>
        <w:bidi w:val="0"/>
        <w:spacing w:before="62" w:after="62"/>
        <w:jc w:val="both"/>
        <w:rPr>
          <w:rFonts w:ascii="Calibri" w:hAnsi="Calibri" w:cs="Times New Roman"/>
          <w:color w:val="00000A"/>
          <w:sz w:val="22"/>
          <w:szCs w:val="22"/>
          <w:shd w:fill="FFFFFF" w:val="clear"/>
          <w:lang w:val="ca-ES-valencia"/>
        </w:rPr>
      </w:pPr>
      <w:bookmarkStart w:id="0" w:name="gjdgxs"/>
      <w:bookmarkStart w:id="1" w:name="gjdgxs"/>
      <w:bookmarkEnd w:id="1"/>
      <w:r>
        <w:rPr>
          <w:rFonts w:cs="Times New Roman" w:ascii="Calibri" w:hAnsi="Calibri"/>
          <w:color w:val="00000A"/>
          <w:sz w:val="22"/>
          <w:szCs w:val="22"/>
          <w:shd w:fill="FFFFFF" w:val="clear"/>
          <w:lang w:val="ca-ES-valencia"/>
        </w:rPr>
      </w:r>
    </w:p>
    <w:p>
      <w:pPr>
        <w:pStyle w:val="Normal"/>
        <w:bidi w:val="0"/>
        <w:spacing w:before="62" w:after="62"/>
        <w:jc w:val="both"/>
        <w:rPr>
          <w:color w:val="00000A"/>
        </w:rPr>
      </w:pPr>
      <w:r>
        <w:rPr>
          <w:rFonts w:cs="Times New Roman" w:ascii="Calibri" w:hAnsi="Calibri"/>
          <w:color w:val="00000A"/>
          <w:sz w:val="22"/>
          <w:szCs w:val="22"/>
          <w:shd w:fill="FFFFFF" w:val="clear"/>
          <w:lang w:val="ca-ES-valencia"/>
        </w:rPr>
        <w:t>La Llei 11/2003, de 10 d'abril, de la Generalitat, sobre l'Estatut de les Persones amb Discapacitat, en l'article 20 establix que l'Administració de la Generalitat, garantirà, entre altres, els següents drets de les persones amb discapacitat en matèria educativa, en qualsevol de les etapes educatives, obligatòries i no obligatòries, en centres de titularitat pública o concertats: el dret a l'atenció primerenca de les necessitats educatives especials de l’alumnat amb discapacitat i el dret a l'avaluació sociopsicopedagògica del seu procés educatiu.</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 xml:space="preserve">Des d'eixa data no s'han produït polítiques educatives proactives respecte de la inclusió educativa en favor dels col·lectius més vulnerables i en risc d'exclusió social. En l'última dècada no s'han modificat les mateixes malgrat les reivindicacions socials, la revisió conceptual de la condició de discapacitat, els processos de reconeixement de la diversitat de gènere, la presència major de la multiculturalitat en les aules i les seues implicacions en el camp de la intervenció educativa, el canvi de paradigma de la integració a la inclusió, els avanços científics que mostren amb claredat evidències que ens remeten a la necessitat d'una revisió i canvi de les cultures, les polítiques, </w:t>
      </w:r>
      <w:r>
        <w:rPr>
          <w:rFonts w:cs="Times New Roman" w:ascii="Calibri" w:hAnsi="Calibri"/>
          <w:strike w:val="false"/>
          <w:dstrike w:val="false"/>
          <w:color w:val="00000A"/>
          <w:sz w:val="22"/>
          <w:szCs w:val="22"/>
          <w:lang w:val="ca-ES-valencia"/>
        </w:rPr>
        <w:t xml:space="preserve">i </w:t>
      </w:r>
      <w:r>
        <w:rPr>
          <w:rFonts w:cs="Times New Roman" w:ascii="Calibri" w:hAnsi="Calibri"/>
          <w:color w:val="00000A"/>
          <w:sz w:val="22"/>
          <w:szCs w:val="22"/>
          <w:lang w:val="ca-ES-valencia"/>
        </w:rPr>
        <w:t xml:space="preserve">les pràctiques educatives, i les modificacions dels marcs jurídics generals en les polítiques mundials, europees i estatals. Des de l'àmbit pròpiament educatiu la situació no és la desitjada i això és causa suficient per a renovar el compromís del seu desenvolupament des d'una perspectiva d'igualtat d'oportunitats, qualitat i equitat educativa. </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El progrés assenyalat a nivell social, científic i de polítiques en matèria d'equitat educativa es va arreplegar a nivell general en la Llei Orgànica 2/2006, de 3 de maig, d'Educació, i es concep que únicament a partir del principi d'inclusió es garanteix el desenvolupament de totes les persones, i s'afavorix l'equitat i la qualitat de l'educació per a tot l'alumnat. Així, estableix entre els seus principis, el de l’equitat, com a garantia de la igualtat d'oportunitats per al ple desenvolupament de les persones a través de l'educació, la inclusió educativa, la igualtat de drets i oportunitats que ajuden a superar qualsevol discriminació i l'accessibilitat universal a l'educació com a element compensador de les desigualtats personals, culturals, econòmiques i socials, amb especial atenció a aquelles que es deriven de qualsevol tipus de discapacitat.</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En conseqüència, des d'aquest marc normatiu, el dret a l'educació és el dret a l'educació inclusiva de qualitat. La ratificació per l'Estat Espanyol significa que els seus principis i l'articulat s'han convertit en drets exigibles en tot el territori espanyol; ara bé, iniciat el procés de l'adaptació de la legislació espanyola, amb la publicació de la Llei 26/2011, d'1 d'agost, d'adaptació normativa a la Convenció Internacional sobre els Drets de les Persones amb Discapacitat, en la matèria pròpiament educativa és necessari abordar les accions en matèria legislativa que permeten aprofundir en el desplegament normatiu de l'educació inclusiva en el sistema educatiu valencià.</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 xml:space="preserve">Aquest moviment incessant en defensa de la qualitat i equitat educativa i de la seua concreció en la inclusió educativa és ratificat pels organismes i agències internacionals. </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Al maig de 2015, en el Fòrum Mundial de l'Educació es va aprovar la Declaració d'Incheon (Corea); Educació 2030: Cap a una educació inclusiva i equitativa de qualitat i un aprenentatge al llarg de la vida per a tots, declarant-se entre altres objectius; “garantir una educació inclusiva, equitativa i de qualitat i promoure oportunitats d'aprenentatge durant tota la vida per a tots i totes”. Assenyalant que, la inclusió i l'equitat en l'educació són la pedra angular d'una agenda de l'educació transformadora, amb el compromís de fer front a totes les formes d'exclusió i marginació, les disparitats i les desigualtats en l'accés, la participació i els resultats d'aprenentatge i centrar els seus esforços en l'accés, l'equitat, la inclusió, la qualitat i els resultats de l'aprenentatge, dins d'un enfocament de l'aprenentatge al llarg de tota la vida. També, reconeix la importància de la igualtat de gènere per a aconseguir el dret a l'educació per a tots i totes i es compromet a recolzar polítiques, plans i contextos d'aprenentatge en què es tinguen en compte les qüestions de gènere, així com a incorporar aquestes qüestions en la formació de docents, en els plans i programes d'estudis, i a eliminar la discriminació i la violència per motius de gènere en les escoles.</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En el nostre context europeu és necessari assenyalar que, en el 2015, l'Agència Europea d'Educació Inclusiva i Necessitats Especials defineix la seua posició davant l'educació inclusiva en els termes següents: la política que regula els sistemes d'educació inclusiva ha d'oferir una clara visió i conceptualització de l'educació inclusiva com un enfocament per a millorar les oportunitats educatives de tot l'alumnat. Aquesta política també ha d'establir amb claredat que l'aplicació efectiva dels sistemes d'educació inclusiva és una responsabilitat compartida per tots els educadors, líders i els prenedors de decisions. Els principis operatius que orienten l'aplicació de les estructures i els processos en els sistemes d'educació inclusiva han de ser els de l'equitat, l'eficàcia, l'eficiència i l'augment dels èxits de totes les parts interessades –l'alumnat, les seues famílies, els professionals de l'educació, els representants de la comunitat i els prenedors de decisions– a través d'oportunitats educatives accessibles d'alta qualitat.</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 xml:space="preserve">Com a conseqüència de tot això, els sistemes educatius dirigeixen els seus esforços cap a la millora de la qualitat i l'eficiència de l'educació, conjugant qualitat i equitat, cohesió social i participació activa de la ciutadania. És considerat un factor clau de l'èxit escolar la participació de la comunitat educativa en els processos d'ensenyament i aprenentatge, la qual cosa implica que els centres i les aules són acollidors i s'obrin a altres agents concernits en el procés educatiu. </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 xml:space="preserve">D'una altra part, al reconéixer el principi d'inclusió educativa i l’educació per a tots i totes és necessari reconceptualitzar i definir el tots i totes; La inclusió educativa fa referència a tot l'alumnat i posa atenció preferent amb visió no únicament restringida a l'àmbit de la discapacitat, sinó que amplia a tots els col·lectius en situació de vulnerabilitat i risc d'exclusió social i educativa per raó d'origen, ètnia, llengua, situació econòmica i social, condicions personals de gènere, d'orientació sexual, identitat de gènere o característiques sexuals, de capacitat i competència, en situació de desvaloració, desconsideració, discriminació o violència i aquells altres que per causes emocionals, funcionals, de convivència i participació en interacció amb el seu context educatiu poden estar sotmesos a pressions excloents o que troben barreres en l'accés, </w:t>
      </w:r>
      <w:r>
        <w:rPr>
          <w:rFonts w:cs="Times New Roman" w:ascii="Calibri" w:hAnsi="Calibri"/>
          <w:color w:val="00000A"/>
          <w:sz w:val="22"/>
          <w:szCs w:val="22"/>
          <w:shd w:fill="FFFFFF" w:val="clear"/>
          <w:lang w:val="ca-ES-valencia"/>
        </w:rPr>
        <w:t>l</w:t>
      </w:r>
      <w:r>
        <w:rPr>
          <w:rFonts w:cs="Times New Roman" w:ascii="Calibri" w:hAnsi="Calibri"/>
          <w:color w:val="00000A"/>
          <w:sz w:val="22"/>
          <w:szCs w:val="22"/>
          <w:lang w:val="ca-ES-valencia"/>
        </w:rPr>
        <w:t xml:space="preserve">a presència, la participació i l’aprenentatge en els centres escolars i per això precisen mesures de suport educatiu. </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L'educació inclusiva és el marc adequat per a respondre al que preveu el capítol II de la Llei 8/2017 de 7 d'abril, de la Generalitat, integral del reconeixement del dret a la identitat i a l'expressió de gènere a la Comunitat Valenciana i per a atendre les necessitats de les persones que, per raons de diversitat de gènere, es puguen veure sotmeses a pressions d'exclusió.</w:t>
      </w:r>
    </w:p>
    <w:p>
      <w:pPr>
        <w:pStyle w:val="Normal"/>
        <w:bidi w:val="0"/>
        <w:spacing w:lineRule="auto" w:line="240" w:before="62" w:after="62"/>
        <w:jc w:val="both"/>
        <w:rPr>
          <w:rFonts w:ascii="Calibri" w:hAnsi="Calibri" w:eastAsia="Calibri" w:cs="Calibri"/>
          <w:b w:val="false"/>
          <w:b w:val="false"/>
          <w:color w:val="00000A"/>
          <w:sz w:val="22"/>
          <w:szCs w:val="22"/>
          <w:lang w:val="ca-ES-valencia"/>
        </w:rPr>
      </w:pPr>
      <w:r>
        <w:rPr>
          <w:rFonts w:eastAsia="Calibri" w:cs="Calibri" w:ascii="Calibri" w:hAnsi="Calibri"/>
          <w:b w:val="false"/>
          <w:color w:val="00000A"/>
          <w:sz w:val="22"/>
          <w:szCs w:val="22"/>
          <w:lang w:val="ca-ES-valencia"/>
        </w:rPr>
      </w:r>
    </w:p>
    <w:p>
      <w:pPr>
        <w:pStyle w:val="Normal"/>
        <w:bidi w:val="0"/>
        <w:spacing w:lineRule="auto" w:line="240" w:before="62" w:after="62"/>
        <w:jc w:val="both"/>
        <w:rPr>
          <w:color w:val="00000A"/>
        </w:rPr>
      </w:pPr>
      <w:r>
        <w:rPr>
          <w:rFonts w:eastAsia="Calibri" w:cs="Calibri" w:ascii="Calibri" w:hAnsi="Calibri"/>
          <w:b w:val="false"/>
          <w:color w:val="00000A"/>
          <w:sz w:val="22"/>
          <w:szCs w:val="22"/>
          <w:lang w:val="ca-ES-valencia"/>
        </w:rPr>
        <w:t>L'educació inclusiva també és el marc per a donar resposta a la situació de fracàs escolar que pateix la joventut gitana, tal i com indiquen els estudis sobre aquesta qüestió, i que mereixen una resposta pròpia davant una realitat que cal assumir.</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Educar en la diversitat és reconéixer que cada alumne i alumna té necessitats úniques. Alguns estudiants requereixen suports amplis, intensos i permanents, i d’altres durant un període de temps més limitat. L'escola inclusiva requereix l'aplicació de múltiples recursos de naturalesa distinta, funcionals, organitzatius, curriculars, de vegades personals, per a atendre un ampli ventall de situacions en què l'alumnat requerisca algun tipus de suport, transitòriament o al llarg de l'escolaritat.</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Sense oblidar aquest context, el present decret s'emmarca dins del Pla Valencià d'Inclusió i Cohesió Social 2017-2022, marc de referència de les polítiques inclusives de la Generalitat, i respon a la ferma decisió, voluntat i compromís polític del Consell de consolidar un model de polítiques socials basades en el respecte a la dignitat humana i als seus drets fonamentals al llarg de tot el seu cicle vital, assegurant la seua protecció social, donant resposta a les necessitats derivades de les situacions de vulnerabilitat, precarietat, pobresa i exclusió social, i afavorint el dret al desenvolupament ple i en verdaderes condicions d'igualtat de totes les persones.</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L'educació, en ser un dret fonamental</w:t>
      </w:r>
      <w:r>
        <w:rPr>
          <w:rFonts w:cs="Times New Roman" w:ascii="Calibri" w:hAnsi="Calibri"/>
          <w:color w:val="00000A"/>
          <w:sz w:val="22"/>
          <w:szCs w:val="22"/>
          <w:shd w:fill="FFFFFF" w:val="clear"/>
          <w:lang w:val="ca-ES-valencia"/>
        </w:rPr>
        <w:t>,</w:t>
      </w:r>
      <w:r>
        <w:rPr>
          <w:rFonts w:cs="Times New Roman" w:ascii="Calibri" w:hAnsi="Calibri"/>
          <w:color w:val="00000A"/>
          <w:sz w:val="22"/>
          <w:szCs w:val="22"/>
          <w:lang w:val="ca-ES-valencia"/>
        </w:rPr>
        <w:t xml:space="preserve"> concerneix als Poders Públics i en particular a l'Administració Educativa, als centres docents com a organització, a tots els professionals docents i no docents, a les famílies, a les associacions de mares i pares, a altres institucions públiques i privades i, en última instància, a la societat en el seu conjunt, responsable última de la qualitat del sistema educatiu. Per això, el Pla Valencià d'Inclusió i Cohesió Social assenyala com un dels objectius el de sensibilitzar a totes les administracions públiques, a tots els agents i entitats socials i a tota la ciutadania en general, sobre la situació de vulnerabilitat en què es troben molts ciutadans i ciutadanes, al mateix temps que fa una crida per a poder anar en la mateixa direcció, per a eliminar les barreres que impedixen, limiten o reduïxen el ple exercici del dret a l'educació.</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 xml:space="preserve">Des de la concepció de l'educació com un instrument de millora de la qualitat de vida de les persones i del benestar social, el nostre repte és crear les condicions perquè el sistema educatiu valencià responga al principi de qualitat de l'educació per a tot l'alumnat, en condicions d'equitat i amb garantia d'igualtat d'oportunitats. En definitiva, es tracta de fomentar la igualtat d'oportunitats en l'accés, la permanència i la promoció en el sistema educatiu de tot l'alumnat, adoptant-se les actuacions d'intervenció educativa que es consideren precises per a donar resposta a les seues necessitats, en col·laboració i coordinació amb tots els recursos sociocomunitaris que siguen necessaris; i desenvolupar polítiques d'educació inclusiva d'última generació, posant l'èmfasi no sols on es porta a terme, sinó en la qualitat de l’educació que rep tot l'alumnat. L'educació inclusiva, ha d'inscriure's en els principis d'accessibilitat universal, física, sensorial, cognitiva i emocional, adoptant-se les actuacions d'intervenció educativa adequades, efectives i eficients per a l'èxit escolar de tot l'alumnat. </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L'educació inclusiva és un procés que pretén respondre a la diversitat de necessitats de tot l'alumnat d'un centre, transformant les cultures, les polítiques i les pràctiques educatives amb l'objectiu de reduir l'exclusió dins i fora del sistema educatiu.</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En l'àmbit educatiu, fer efectiu el principi de no discriminació i la plena participació exigeix el desenvolupament d'escoles inclusives en les quals s'eduquen tots els xiquets i totes les xiquetes independentment de la seua condició social i cultural, el seu gènere o característiques personals.</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Quatre aspectes caracteritzen un model d'escola inclusiva: la cultura i valors inclusius, l'eliminació de barreres i la mobilització de recursos, el suport a la diversitat i la sostenibilitat com a eix central del currículum.</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El primer element fa referència al fet que una de les formes més importants d'entendre la inclusió és veure-la com el procés sistemàtic de portar determinats valors a l'acció. Es tracta d'un compromís amb valors particulars que representen el desig de superar l'exclusió i promoure la participació, essencialment:</w:t>
      </w:r>
    </w:p>
    <w:p>
      <w:pPr>
        <w:pStyle w:val="Normal"/>
        <w:numPr>
          <w:ilvl w:val="0"/>
          <w:numId w:val="1"/>
        </w:numPr>
        <w:bidi w:val="0"/>
        <w:spacing w:before="62" w:after="62"/>
        <w:jc w:val="both"/>
        <w:rPr>
          <w:color w:val="00000A"/>
        </w:rPr>
      </w:pPr>
      <w:r>
        <w:rPr>
          <w:rFonts w:cs="Times New Roman" w:ascii="Calibri" w:hAnsi="Calibri"/>
          <w:color w:val="00000A"/>
          <w:sz w:val="22"/>
          <w:szCs w:val="22"/>
          <w:lang w:val="ca-ES-valencia"/>
        </w:rPr>
        <w:t>La igualtat social i de gènere, i les nocions relacionades amb ella: equitat, imparcialitat i justícia.</w:t>
      </w:r>
    </w:p>
    <w:p>
      <w:pPr>
        <w:pStyle w:val="Normal"/>
        <w:numPr>
          <w:ilvl w:val="0"/>
          <w:numId w:val="1"/>
        </w:numPr>
        <w:bidi w:val="0"/>
        <w:spacing w:before="62" w:after="62"/>
        <w:jc w:val="both"/>
        <w:rPr>
          <w:color w:val="00000A"/>
        </w:rPr>
      </w:pPr>
      <w:r>
        <w:rPr>
          <w:rFonts w:cs="Times New Roman" w:ascii="Calibri" w:hAnsi="Calibri"/>
          <w:color w:val="00000A"/>
          <w:sz w:val="22"/>
          <w:szCs w:val="22"/>
          <w:lang w:val="ca-ES-valencia"/>
        </w:rPr>
        <w:t>La participació no solament mitjançant la presència física, sinó mitjançant la implicació activa de l'alumnat, el professorat, les famílies i el personal d’administració i de serveis que generen implicació, sentit de pertinença i responsabilitat.</w:t>
      </w:r>
    </w:p>
    <w:p>
      <w:pPr>
        <w:pStyle w:val="Normal"/>
        <w:numPr>
          <w:ilvl w:val="0"/>
          <w:numId w:val="1"/>
        </w:numPr>
        <w:bidi w:val="0"/>
        <w:spacing w:before="62" w:after="62"/>
        <w:jc w:val="both"/>
        <w:rPr>
          <w:color w:val="00000A"/>
        </w:rPr>
      </w:pPr>
      <w:r>
        <w:rPr>
          <w:rFonts w:cs="Times New Roman" w:ascii="Calibri" w:hAnsi="Calibri"/>
          <w:color w:val="00000A"/>
          <w:sz w:val="22"/>
          <w:szCs w:val="22"/>
          <w:lang w:val="ca-ES-valencia"/>
        </w:rPr>
        <w:t>La tolerància entesa com la capacitat de saber escoltar i acceptar els altres, valorant les diferents formes d'entendre i posicionar-se en la vida, sempre que no atempten contra els drets fonamentals de la persona.</w:t>
      </w:r>
    </w:p>
    <w:p>
      <w:pPr>
        <w:pStyle w:val="Normal"/>
        <w:numPr>
          <w:ilvl w:val="0"/>
          <w:numId w:val="1"/>
        </w:numPr>
        <w:bidi w:val="0"/>
        <w:spacing w:before="62" w:after="62"/>
        <w:jc w:val="both"/>
        <w:rPr>
          <w:color w:val="00000A"/>
        </w:rPr>
      </w:pPr>
      <w:r>
        <w:rPr>
          <w:rFonts w:cs="Times New Roman" w:ascii="Calibri" w:hAnsi="Calibri"/>
          <w:color w:val="00000A"/>
          <w:sz w:val="22"/>
          <w:szCs w:val="22"/>
          <w:lang w:val="ca-ES-valencia"/>
        </w:rPr>
        <w:t>L'acceptació i valoració positiva de la diversitat com un fet natural, font d'aprenentatge i enriquiment recíproc.</w:t>
      </w:r>
    </w:p>
    <w:p>
      <w:pPr>
        <w:pStyle w:val="Normal"/>
        <w:numPr>
          <w:ilvl w:val="0"/>
          <w:numId w:val="1"/>
        </w:numPr>
        <w:bidi w:val="0"/>
        <w:spacing w:before="62" w:after="62"/>
        <w:jc w:val="both"/>
        <w:rPr>
          <w:color w:val="00000A"/>
        </w:rPr>
      </w:pPr>
      <w:r>
        <w:rPr>
          <w:rFonts w:cs="Times New Roman" w:ascii="Calibri" w:hAnsi="Calibri"/>
          <w:color w:val="00000A"/>
          <w:sz w:val="22"/>
          <w:szCs w:val="22"/>
          <w:lang w:val="ca-ES-valencia"/>
        </w:rPr>
        <w:t>El desenvolupament del sentit de pertinença a una comunitat a través de cultures que fomenten la solidaritat, la cooperació, la col·laboració i el treball en equip.</w:t>
      </w:r>
    </w:p>
    <w:p>
      <w:pPr>
        <w:pStyle w:val="Normal"/>
        <w:numPr>
          <w:ilvl w:val="0"/>
          <w:numId w:val="1"/>
        </w:numPr>
        <w:bidi w:val="0"/>
        <w:spacing w:before="62" w:after="62"/>
        <w:jc w:val="both"/>
        <w:rPr>
          <w:color w:val="00000A"/>
        </w:rPr>
      </w:pPr>
      <w:r>
        <w:rPr>
          <w:rFonts w:cs="Times New Roman" w:ascii="Calibri" w:hAnsi="Calibri"/>
          <w:color w:val="00000A"/>
          <w:sz w:val="22"/>
          <w:szCs w:val="22"/>
          <w:lang w:val="ca-ES-valencia"/>
        </w:rPr>
        <w:t>La sostenibilitat com a objectiu que permet preparar als estudiants i als joves per a maneres de vida i entorns sostenibles de manera local i global.</w:t>
      </w:r>
    </w:p>
    <w:p>
      <w:pPr>
        <w:pStyle w:val="Normal"/>
        <w:numPr>
          <w:ilvl w:val="0"/>
          <w:numId w:val="1"/>
        </w:numPr>
        <w:bidi w:val="0"/>
        <w:spacing w:before="62" w:after="62"/>
        <w:jc w:val="both"/>
        <w:rPr>
          <w:color w:val="00000A"/>
        </w:rPr>
      </w:pPr>
      <w:r>
        <w:rPr>
          <w:rFonts w:cs="Times New Roman" w:ascii="Calibri" w:hAnsi="Calibri"/>
          <w:i w:val="false"/>
          <w:iCs w:val="false"/>
          <w:color w:val="00000A"/>
          <w:sz w:val="22"/>
          <w:szCs w:val="22"/>
          <w:lang w:val="ca-ES-valencia"/>
        </w:rPr>
        <w:t xml:space="preserve">La convivència pacífica que requereix desenvolupar habilitats d'escolta i </w:t>
      </w:r>
      <w:r>
        <w:rPr>
          <w:rFonts w:cs="Times New Roman" w:ascii="Calibri" w:hAnsi="Calibri"/>
          <w:i w:val="false"/>
          <w:iCs w:val="false"/>
          <w:color w:val="00000A"/>
          <w:sz w:val="22"/>
          <w:szCs w:val="22"/>
          <w:shd w:fill="FFFFFF" w:val="clear"/>
          <w:lang w:val="ca-ES-valencia"/>
        </w:rPr>
        <w:t>la</w:t>
      </w:r>
      <w:r>
        <w:rPr>
          <w:rFonts w:cs="Times New Roman" w:ascii="Calibri" w:hAnsi="Calibri"/>
          <w:i w:val="false"/>
          <w:iCs w:val="false"/>
          <w:color w:val="00000A"/>
          <w:sz w:val="22"/>
          <w:szCs w:val="22"/>
          <w:lang w:val="ca-ES-valencia"/>
        </w:rPr>
        <w:t xml:space="preserve"> comprensió del punt de vista dels altres, </w:t>
      </w:r>
      <w:r>
        <w:rPr>
          <w:rFonts w:cs="Times New Roman" w:ascii="Calibri" w:hAnsi="Calibri"/>
          <w:i w:val="false"/>
          <w:iCs w:val="false"/>
          <w:strike w:val="false"/>
          <w:dstrike w:val="false"/>
          <w:color w:val="00000A"/>
          <w:sz w:val="22"/>
          <w:szCs w:val="22"/>
          <w:shd w:fill="FFFFFF" w:val="clear"/>
          <w:lang w:val="ca-ES-valencia"/>
        </w:rPr>
        <w:t>del desenvolupament d'</w:t>
      </w:r>
      <w:r>
        <w:rPr>
          <w:rFonts w:cs="Times New Roman" w:ascii="Calibri" w:hAnsi="Calibri"/>
          <w:i w:val="false"/>
          <w:iCs w:val="false"/>
          <w:color w:val="00000A"/>
          <w:sz w:val="22"/>
          <w:szCs w:val="22"/>
          <w:lang w:val="ca-ES-valencia"/>
        </w:rPr>
        <w:t>habilitats de negociació, mediació i resolució de conflictes entre tots els membres de la comunitat educativa.</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Un segon element definitori d'una escola inclusiva fa referència a l'eliminació de barreres i la mobilització de recursos.</w:t>
      </w:r>
    </w:p>
    <w:p>
      <w:pPr>
        <w:pStyle w:val="Normal"/>
        <w:bidi w:val="0"/>
        <w:spacing w:before="62" w:after="62"/>
        <w:jc w:val="both"/>
        <w:rPr>
          <w:color w:val="00000A"/>
        </w:rPr>
      </w:pPr>
      <w:r>
        <w:rPr>
          <w:rFonts w:cs="Times New Roman" w:ascii="Calibri" w:hAnsi="Calibri"/>
          <w:color w:val="00000A"/>
          <w:sz w:val="22"/>
          <w:szCs w:val="22"/>
          <w:lang w:val="ca-ES-valencia"/>
        </w:rPr>
        <w:t>Les barreres són els obstacles que dificulten o limiten l'aprenentatge, la participació i la convivència en condicions d'equitat. S'entenen com els factors del context que dificulten o limiten el ple accés a l'educació i a les oportunitats d'aprenentatge de l'alumnat, que es manifesten a través de la interacció entre els individus i els contextos: les persones, les polítiques, les institucions, les cultures i les circumstàncies socials i econòmiques que afecten les seues vides. Les barreres per a l'aprenentatge i la participació es posen de manifest en la política i en l'organització del centre educatiu i de l'aula, en la gestió estratègica, en l'estructura escolar, en els processos i la metodologia així com en els vincles que s'estableixen entre el centre, les famílies i la comunitat educativa.</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Reduir les barreres a l'aprenentatge i la participació implica mobilitzar recursos. Quan els valors es presenten de forma clara i són compartits per la comunitat escolar, llavors és converteixen en un recurs d'altíssim valor per al centre educatiu. S'estableix un camí comú per a la millora i la presa de decisions i s’afavoreix la resolució de conflictes. Els valors inclusius es converteixen en un estímul constant per a ampliar la participació en l'aprenentatge i en tota la vida del centre educatiu. Així com les barreres, els recursos s'hi poden trobar en cada aspecte del centre educatiu: en les seues cultures, polítiques i pràctiques; en els edificis, en els equipaments de les aules, els materials curriculars, els ordinadors i Internet; en el personal docent i no docent, entre els i les estudiants, entre les famílies, els tutors i les tutores o cuidadors i cuidadores, en les comunitats i els seus directius.</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El tercer element és el suport a la diversitat. Quan s'entén que les dificultats educatives sorgeixen de les “necessitats educatives especials” dels i de les estudiants, sembla natural pensar que el suport consisteix a proporcionar més personal per a treballar amb els estudiants de manera individual perquè superen els seus problemes.</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Tot i això, dins d'una perspectiva més global, el concepte de “suport” és molt més ampli, i s'entén com “totes les activitats que augmenten la capacitat del centre escolar per a respondre a la diversitat de l'alumnat de manera que se'ls valore a tots i totes igualment”. En aquest sentit, els esforços a fi de descobrir i reduir les barreres a l'aprenentatge i la participació d'una banda, i mobilitzar recursos disponibles d'una altra banda, són ambdues activitats de suport. Igualment, la millora dels processos d'ensenyament i aprenentatge amb una orientació inclusiva, també són considerats activitats de suport. Per aquesta raó, el suport implica tot el personal, els i les estudiants i les seues famílies. També s'està generant suport quan el professorat planifica conjuntament la seua activitat tenint en compte a tots els i les estudiants, reconeixent els seus diferents punts de partida, interessos, experiència i enfocaments de l'aprenentatge. Es genera igualment suport quan els i les</w:t>
      </w:r>
      <w:r>
        <w:rPr>
          <w:rFonts w:cs="Times New Roman" w:ascii="Calibri" w:hAnsi="Calibri"/>
          <w:color w:val="00000A"/>
          <w:sz w:val="22"/>
          <w:szCs w:val="22"/>
          <w:shd w:fill="FFFFFF" w:val="clear"/>
          <w:lang w:val="ca-ES-valencia"/>
        </w:rPr>
        <w:t xml:space="preserve"> </w:t>
      </w:r>
      <w:r>
        <w:rPr>
          <w:rFonts w:cs="Times New Roman" w:ascii="Calibri" w:hAnsi="Calibri"/>
          <w:color w:val="00000A"/>
          <w:sz w:val="22"/>
          <w:szCs w:val="22"/>
          <w:lang w:val="ca-ES-valencia"/>
        </w:rPr>
        <w:t>estudiants s'ajuden els uns als altres.</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I pel que fa al quart element, és important dins d'una escola inclusiva fer menció al currículum. Tres principis són importants en un model d'escola inclusiva: la rellevància, que respon a què i al perquè de l'educació, la pertinència i la sostenibilitat.</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El desenvolupament legislatiu per a la definició del sistema i model educatiu que preconitzem per al sistema educatiu valencià està en relació directa amb el model social que defenem: societats inclusives, justes i igualitàries, i amb el disseny de polítiques estratègiques inclusives, un dels grans reptes per al Consell, compromés a treballar per una societat més cohesionada a través del desenvolupament de sistemes educatius equitatius i de qualitat; perquè la prioritat absoluta és l'educació inclusiva i de qualitat per a totes les persones.</w:t>
      </w:r>
    </w:p>
    <w:p>
      <w:pPr>
        <w:pStyle w:val="Normal"/>
        <w:bidi w:val="0"/>
        <w:spacing w:before="62" w:after="62"/>
        <w:jc w:val="both"/>
        <w:rPr>
          <w:color w:val="00000A"/>
        </w:rPr>
      </w:pPr>
      <w:r>
        <w:rPr>
          <w:rFonts w:cs="Times New Roman" w:ascii="Calibri" w:hAnsi="Calibri"/>
          <w:color w:val="00000A"/>
          <w:sz w:val="22"/>
          <w:szCs w:val="22"/>
          <w:lang w:val="ca-ES-valencia"/>
        </w:rPr>
        <w:t>Per això, després de la negociació amb els agents representants de la comunitat educativa, amb el dictamen preceptiu del Consell Escolar de la Comunitat Valenciana, a proposta del conseller d’Educació, Investigació, Cultura i Esport d’acord amb el que es preveu en l’article 28.c de la Llei 5/1983, de 30 de desembre, de la Generalitat, del Consell, conforme amb el Consell Jurídic Consultiu de la Comunitat Valenciana, i amb la deliberació prèvia del Consell, en la reunió del dia XX de XX de 2017,</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center"/>
        <w:rPr>
          <w:color w:val="00000A"/>
        </w:rPr>
      </w:pPr>
      <w:r>
        <w:rPr>
          <w:rFonts w:cs="Times New Roman" w:ascii="Calibri" w:hAnsi="Calibri"/>
          <w:color w:val="00000A"/>
          <w:sz w:val="22"/>
          <w:szCs w:val="22"/>
          <w:lang w:val="ca-ES-valencia"/>
        </w:rPr>
        <w:t>DISPOSA</w:t>
      </w:r>
    </w:p>
    <w:p>
      <w:pPr>
        <w:pStyle w:val="Normal"/>
        <w:bidi w:val="0"/>
        <w:spacing w:before="62" w:after="62"/>
        <w:jc w:val="left"/>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keepNext/>
        <w:numPr>
          <w:ilvl w:val="0"/>
          <w:numId w:val="0"/>
        </w:numPr>
        <w:bidi w:val="0"/>
        <w:spacing w:before="62" w:after="62"/>
        <w:jc w:val="center"/>
        <w:outlineLvl w:val="0"/>
        <w:rPr>
          <w:color w:val="00000A"/>
        </w:rPr>
      </w:pPr>
      <w:bookmarkStart w:id="2" w:name="__RefHeading___Toc350_1222417305"/>
      <w:bookmarkEnd w:id="2"/>
      <w:r>
        <w:rPr>
          <w:rFonts w:eastAsia="Times New Roman" w:cs="Times New Roman" w:ascii="Calibri" w:hAnsi="Calibri"/>
          <w:b/>
          <w:bCs/>
          <w:color w:val="00000A"/>
          <w:sz w:val="22"/>
          <w:szCs w:val="22"/>
          <w:lang w:val="ca-ES-valencia"/>
        </w:rPr>
        <w:t>CAPÍTOL I</w:t>
        <w:br/>
        <w:t>DISPOSICIÓ PRELIMINAR</w:t>
      </w:r>
    </w:p>
    <w:p>
      <w:pPr>
        <w:pStyle w:val="Normal"/>
        <w:numPr>
          <w:ilvl w:val="0"/>
          <w:numId w:val="0"/>
        </w:numPr>
        <w:bidi w:val="0"/>
        <w:spacing w:before="62" w:after="62"/>
        <w:jc w:val="left"/>
        <w:outlineLvl w:val="2"/>
        <w:rPr>
          <w:rFonts w:eastAsia="Times New Roman" w:cs="Times New Roman"/>
          <w:b/>
          <w:b/>
          <w:bCs/>
          <w:color w:val="00000A"/>
          <w:lang w:val="ca-ES-valencia"/>
        </w:rPr>
      </w:pPr>
      <w:r>
        <w:rPr>
          <w:rFonts w:eastAsia="Times New Roman" w:cs="Times New Roman"/>
          <w:b/>
          <w:bCs/>
          <w:color w:val="00000A"/>
          <w:lang w:val="ca-ES-valencia"/>
        </w:rPr>
      </w:r>
    </w:p>
    <w:p>
      <w:pPr>
        <w:pStyle w:val="Normal"/>
        <w:numPr>
          <w:ilvl w:val="0"/>
          <w:numId w:val="0"/>
        </w:numPr>
        <w:bidi w:val="0"/>
        <w:spacing w:before="62" w:after="62"/>
        <w:jc w:val="left"/>
        <w:outlineLvl w:val="2"/>
        <w:rPr>
          <w:color w:val="00000A"/>
        </w:rPr>
      </w:pPr>
      <w:bookmarkStart w:id="3" w:name="__RefHeading___Toc118_1222417305"/>
      <w:bookmarkEnd w:id="3"/>
      <w:r>
        <w:rPr>
          <w:rFonts w:eastAsia="Times New Roman" w:cs="Times New Roman" w:ascii="Calibri" w:hAnsi="Calibri"/>
          <w:b/>
          <w:bCs/>
          <w:color w:val="00000A"/>
          <w:sz w:val="22"/>
          <w:szCs w:val="22"/>
          <w:lang w:val="ca-ES-valencia"/>
        </w:rPr>
        <w:t>Article 1. Objecte</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Aquest decret té per objecte establir i regular els principis i les actuacions encaminades a la implementació d’un model d'inclusió en el sistema educatiu valencià per tal de facilitar a tot l’alumnat les competències necessàries per al seu desenvolupament personal, social i emocional, especialment aquells que es troben en situació de major vulnerabilitat.</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b/>
          <w:bCs/>
          <w:color w:val="00000A"/>
          <w:sz w:val="22"/>
          <w:szCs w:val="22"/>
          <w:lang w:val="ca-ES-valencia"/>
        </w:rPr>
        <w:t>Article 2. Destinataris i àmbit d’aplicació</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Tot l'alumnat escolaritzat en els centres docents sostinguts amb fons públics de nivells educatius no universitaris del sistema educatiu valencià i d’aquells altres ensenyaments que l'administració determine.</w:t>
      </w:r>
    </w:p>
    <w:p>
      <w:pPr>
        <w:pStyle w:val="Normal"/>
        <w:bidi w:val="0"/>
        <w:spacing w:before="62" w:after="62"/>
        <w:jc w:val="left"/>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keepNext/>
        <w:numPr>
          <w:ilvl w:val="0"/>
          <w:numId w:val="0"/>
        </w:numPr>
        <w:bidi w:val="0"/>
        <w:spacing w:before="62" w:after="62"/>
        <w:jc w:val="center"/>
        <w:outlineLvl w:val="0"/>
        <w:rPr>
          <w:color w:val="00000A"/>
        </w:rPr>
      </w:pPr>
      <w:bookmarkStart w:id="4" w:name="__RefHeading___Toc352_1222417305"/>
      <w:bookmarkEnd w:id="4"/>
      <w:r>
        <w:rPr>
          <w:rFonts w:eastAsia="Times New Roman" w:cs="Times New Roman" w:ascii="Calibri" w:hAnsi="Calibri"/>
          <w:b/>
          <w:bCs/>
          <w:color w:val="00000A"/>
          <w:sz w:val="22"/>
          <w:szCs w:val="22"/>
          <w:lang w:val="ca-ES-valencia"/>
        </w:rPr>
        <w:t>CAPÍTOL II</w:t>
        <w:br/>
        <w:t>LÍNIES BÀSIQUES</w:t>
      </w:r>
    </w:p>
    <w:p>
      <w:pPr>
        <w:pStyle w:val="Normal"/>
        <w:numPr>
          <w:ilvl w:val="0"/>
          <w:numId w:val="0"/>
        </w:numPr>
        <w:bidi w:val="0"/>
        <w:spacing w:before="62" w:after="62"/>
        <w:jc w:val="left"/>
        <w:outlineLvl w:val="2"/>
        <w:rPr>
          <w:rFonts w:ascii="Calibri" w:hAnsi="Calibri" w:eastAsia="Times New Roman" w:cs="Times New Roman"/>
          <w:b/>
          <w:b/>
          <w:bCs/>
          <w:color w:val="00000A"/>
          <w:sz w:val="22"/>
          <w:szCs w:val="22"/>
          <w:lang w:val="ca-ES-valencia"/>
        </w:rPr>
      </w:pPr>
      <w:bookmarkStart w:id="5" w:name="__RefHeading___Toc124_1222417305"/>
      <w:bookmarkStart w:id="6" w:name="__RefHeading___Toc124_1222417305"/>
      <w:bookmarkEnd w:id="6"/>
      <w:r>
        <w:rPr>
          <w:rFonts w:eastAsia="Times New Roman" w:cs="Times New Roman" w:ascii="Calibri" w:hAnsi="Calibri"/>
          <w:b/>
          <w:bCs/>
          <w:color w:val="00000A"/>
          <w:sz w:val="22"/>
          <w:szCs w:val="22"/>
          <w:lang w:val="ca-ES-valencia"/>
        </w:rPr>
      </w:r>
    </w:p>
    <w:p>
      <w:pPr>
        <w:pStyle w:val="Normal"/>
        <w:numPr>
          <w:ilvl w:val="0"/>
          <w:numId w:val="0"/>
        </w:numPr>
        <w:bidi w:val="0"/>
        <w:spacing w:before="62" w:after="62"/>
        <w:jc w:val="left"/>
        <w:outlineLvl w:val="2"/>
        <w:rPr>
          <w:color w:val="00000A"/>
        </w:rPr>
      </w:pPr>
      <w:r>
        <w:rPr>
          <w:rFonts w:eastAsia="Times New Roman" w:cs="Times New Roman" w:ascii="Calibri" w:hAnsi="Calibri"/>
          <w:b/>
          <w:bCs/>
          <w:color w:val="00000A"/>
          <w:sz w:val="22"/>
          <w:szCs w:val="22"/>
          <w:lang w:val="ca-ES-valencia"/>
        </w:rPr>
        <w:t xml:space="preserve">Article 3. Principis generals </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1. L'educació inclusiva és un principi bàsic del sistema educatiu valencià.</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2. L'escola inclusiva requereix l'aplicació flexible de múltiples recursos (organitzatius, curriculars, materials i personals) per a atendre un ventall ampli de situacions en què l'alumnat necessite algun tipus de suport, ja siga de manera transitòria o al llarg de tota l'escolaritat.</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3. El model d'educació inclusiva estarà present en totes les actuacions i programes que els centres desenvolupen en cadascun dels nivells educatius que impartisquen.</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4. El conjunt d'actuacions i programes educatius haurà de donar resposta a les necessitats, els interessos, les motivacions i les capacitats de tot l’alumnat, entre el qual es troba l'alumnat amb necessitats específiques de suport educatiu, amb la finalitat que puga aconseguir el màxim desenvolupament possible de les seues capacitats personals.</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5. Educar en la diversitat és reconéixer i donar resposta al fet que cada alumne i cada alumna té necessitats úniques.</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6. Una adequada resposta educativa a la diversitat requereix ambients d'aprenentatge flexibles i eficaços que puguen adaptar-se a les necessitats que en cada moment puga presentar l'alumnat.</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7. El desenvolupament de les competències socials i emocionals per al respecte a les diferències, l'ajuda mútua i la resolució pacífica de conflictes serà objecte de treball explícit i sistemàtic per a afavorir la inclusió i la participació de tot l'alumnat.</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8. L'atenció educativa a la diversitat de l’alumnat s'haurà de proporcionar, amb caràcter general, per mitjà de les actuacions pedagògiques ordinàries i habituals que tenen lloc en els centres educatius. No obstant això, per a atendre les necessitats d'alguns i d’algunes alumnes, es requerirà també l'adopció de mesures de caràcter més específic.</w:t>
      </w:r>
    </w:p>
    <w:p>
      <w:pPr>
        <w:pStyle w:val="Normal"/>
        <w:numPr>
          <w:ilvl w:val="0"/>
          <w:numId w:val="0"/>
        </w:numPr>
        <w:bidi w:val="0"/>
        <w:spacing w:before="62" w:after="62"/>
        <w:jc w:val="both"/>
        <w:outlineLvl w:val="2"/>
        <w:rPr>
          <w:rFonts w:ascii="Calibri" w:hAnsi="Calibri" w:eastAsia="Times New Roman" w:cs="Times New Roman"/>
          <w:b/>
          <w:b/>
          <w:bCs/>
          <w:color w:val="00000A"/>
          <w:sz w:val="22"/>
          <w:szCs w:val="22"/>
          <w:lang w:val="ca-ES-valencia"/>
        </w:rPr>
      </w:pPr>
      <w:r>
        <w:rPr>
          <w:rFonts w:eastAsia="Times New Roman" w:cs="Times New Roman" w:ascii="Calibri" w:hAnsi="Calibri"/>
          <w:b/>
          <w:bCs/>
          <w:color w:val="00000A"/>
          <w:sz w:val="22"/>
          <w:szCs w:val="22"/>
          <w:lang w:val="ca-ES-valencia"/>
        </w:rPr>
      </w:r>
    </w:p>
    <w:p>
      <w:pPr>
        <w:pStyle w:val="Normal"/>
        <w:numPr>
          <w:ilvl w:val="0"/>
          <w:numId w:val="0"/>
        </w:numPr>
        <w:bidi w:val="0"/>
        <w:spacing w:before="62" w:after="62"/>
        <w:jc w:val="both"/>
        <w:outlineLvl w:val="2"/>
        <w:rPr>
          <w:rFonts w:ascii="Calibri" w:hAnsi="Calibri" w:eastAsia="Times New Roman" w:cs="Times New Roman"/>
          <w:b/>
          <w:b/>
          <w:bCs/>
          <w:color w:val="00000A"/>
          <w:sz w:val="22"/>
          <w:szCs w:val="22"/>
          <w:lang w:val="ca-ES-valencia"/>
        </w:rPr>
      </w:pPr>
      <w:bookmarkStart w:id="7" w:name="__RefHeading___Toc126_1222417305"/>
      <w:bookmarkStart w:id="8" w:name="__RefHeading___Toc126_1222417305"/>
      <w:bookmarkEnd w:id="8"/>
      <w:r>
        <w:rPr>
          <w:rFonts w:eastAsia="Times New Roman" w:cs="Times New Roman" w:ascii="Calibri" w:hAnsi="Calibri"/>
          <w:b/>
          <w:bCs/>
          <w:color w:val="00000A"/>
          <w:sz w:val="22"/>
          <w:szCs w:val="22"/>
          <w:lang w:val="ca-ES-valencia"/>
        </w:rPr>
      </w:r>
    </w:p>
    <w:p>
      <w:pPr>
        <w:pStyle w:val="Normal"/>
        <w:numPr>
          <w:ilvl w:val="0"/>
          <w:numId w:val="0"/>
        </w:numPr>
        <w:bidi w:val="0"/>
        <w:spacing w:before="62" w:after="62"/>
        <w:jc w:val="both"/>
        <w:outlineLvl w:val="2"/>
        <w:rPr>
          <w:color w:val="00000A"/>
        </w:rPr>
      </w:pPr>
      <w:r>
        <w:rPr>
          <w:rFonts w:eastAsia="Times New Roman" w:cs="Times New Roman" w:ascii="Calibri" w:hAnsi="Calibri"/>
          <w:b/>
          <w:bCs/>
          <w:color w:val="00000A"/>
          <w:sz w:val="22"/>
          <w:szCs w:val="22"/>
          <w:lang w:val="ca-ES-valencia"/>
        </w:rPr>
        <w:t>Article 4. Línies generals d'actuació dels centres educatius</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1. Les actuacions i els programes desenvolupats pels centres cal que:</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a) Afavorisquen la inclusió escolar i social. Les actuacions i programes dirigits a atendre el conjunt de l'alumnat han de tindre com a referent essencial la necessària acceptació i valoració de les diferències dins del context de l'aula i del centre, el respecte a aquestes i l'èmfasi en la superació de tot tipus d'obstacles.</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b) S'inserisquen en l'organització del centre. La resposta a les necessitats del conjunt de l'alumnat requereix una flexibilitat en la proposta de modalitats organitzatives i, en conseqüència, en la distribució dels temps, en la utilització dels espais i en l'organització dels agrupaments.</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c) Estiguen immerses en el currículum. Tant la planificació com el desenvolupament del currículum han d'afavorir la inclusió de tot l’alumnat. En aquest sentit, l'estructura i el contingut dels diferents elements curriculars han de tindre present la pluralitat que s'aprecia en l'aula.</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d) Es basen en la reflexió conjunta i en la col·laboració entre el professorat i les famílies. Aquesta cooperació és un element fonamental per a aconseguir coherència i continuïtat entre les actuacions de la família i les del centre educatiu.</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e) Potencien l'obertura del centre a l'entorn i l'ús de les xarxes de recursos socials de la comunitat. El centre educatiu, que està inserit en un context, ha d'integrar-se en la comunitat com un recurs més i, al mateix temps, ha de conéixer i aprofitar els i les professionals i tot tipus d'institucions que puguen redundar en una millor actuació educativa i, específicament, en una atenció integral a la diversitat de l'alumnat.</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2. Per a garantir aquests principis és necessari que els centres treballen per a identificar i eliminar les barreres que poden estar presents en tres dimensions: en les seues cultures; en els processos de planificació, coordinació i funcionament del centre, que constitueixen la seua política; i en les seues pràctiques. S'ha de garantir l'accessibilitat de tots els membres de la comunitat educativa a través del disseny per a totes les persones, amb l'objectiu de reduir barreres d'accés físiques, sensorials, cognitives i emocionals en els centres escolars, en els processos educatius i en la pròpia gestió administrativa.</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3. La provisió de suports per a la personalització i la individualització de l'ensenyament, haurà de regir-se pel principi de normalització en totes les seues dimensions, estar dirigits a l'eliminació de les barreres per a l'accés, l'aprenentatge i la participació, i promoure la plena inclusió de tot l'alumnat, especialment d'aquell que es trobe en situació de major vulnerabilitat.</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4. La detecció primerenca de les necessitats de l'alumnat, les accions preventives encaminades a aconseguir el seu màxim desenvolupament, així com la identificació de les barreres i les accions encaminades a eliminar-les o minimitzar-les són elements fonamentals per a previndre situacions d'exclusió. S'ha de posar especial èmfasi en l'inici de l'escolarització i en la transició entre les diferents etapes, i garantir la presència multidisciplinària en els processos de coordinació, planificació i intervenció, així com involucrar tota la comunitat educativa i promoure l'apertura a l'entorn.</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5. L'avaluació de l'alumnat ha de ser justa, no classificatòria, participativa i considerar tots els elements que hi intervenen i influeixen. Ha de facilitar la planificació de la resposta educativa, la identificació i organització dels suports i, en última instància, la titulació de l'alumnat o l'acreditació de les competències adquirides, per tal de facilitar la seua inserció sociolaboral.</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both"/>
        <w:rPr>
          <w:color w:val="00000A"/>
        </w:rPr>
      </w:pPr>
      <w:r>
        <w:rPr>
          <w:rFonts w:eastAsia="Times New Roman" w:cs="Times New Roman" w:ascii="Calibri" w:hAnsi="Calibri"/>
          <w:color w:val="00000A"/>
          <w:sz w:val="22"/>
          <w:szCs w:val="22"/>
          <w:lang w:val="ca-ES-valencia"/>
        </w:rPr>
        <w:t>Article 5. Accions preferents de la conselleria competent en matèria d’educació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Desenvolupar i actualitzar la normativa vigent per a fer efectiu el desplegament del present decret i la implantació d'un model inclusiu en el sistema educatiu valencià.</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Garantir l'accessibilitat dels centres docents i dels serveis educatius.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Proveir els centres docents sostinguts amb fons públics amb els mitjans necessaris per a facilitar la resposta educativa a l'alumnat en condicions d’equitat i qualitat.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Facilitar l'oferta educativa i les condicions necessàries per a donar resposta a la diversitat de capacitats, interessos, motivacions i altres circumstàncies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Establir els protocols, directrius i orientacions necessàries per a facilitar als centres la implantació del model inclusiu.</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6. Incorporar en els plans de formació les competències necessàries per a desenvolupar un model educatiu inclusiu de qualitat.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7. Garantir la participació de tot l'alumnat, tant pel que fa a la seua presència en els diferents espais i activitats, com en la presa de decisions sobre els processos que afecten el centre o al seu procés d'aprenentatge i desenvolupament personal.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8. Garantir la participació de les famílies en el procés educatiu de les seues filles i fills, en els processos d'avaluació dels centres docents i en el desenvolupament del projecte educatiu.</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9. Crear dispositius d'informació, orientació i assessorament integral a les famílies de l'alumnat amb necessitats específiques de suport educatiu i altres necessitats, perquè tinguen coneixement de les ajudes, els suports i les opcions disponibles per a la resposta a les necessitats de les seues filles i fills.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10. Fomentar la creació de processos i xarxes de treball en equip en el propi centre, entre centres docents i entre les diferents administracions i entitats.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11. Dissenyar i impulsar, junt a altres administracions i entitats, accions encaminades a sensibilitzar cap al respecte i acceptació de la diversitat i a l’eradicació de la violència associada a qualsevol forma d'intolerància.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12. Promoure els mecanismes necessaris per a facilitar l'èxit educatiu de tot l'alumnat, evitar l'abandonament prematur del sistema educatiu, i facilitar vies de reincorporació al sistema educatiu per a afavorir l'aprenentatge necessari al llarg de la vida.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13. Orientar i promoure l'oferta formativa necessària en les etapes postobligatòries perquè l'alumnat amb major risc d'exclusió puga aconseguir la qualificació necessària que augmente les seues possibilitats d'inserció sociolaboral.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14. Establir un sistema de beques i ajudes a l'estudi que siga eficaç, garantisca la igualtat de totes les persones en l'exercici del seu dret a l'educació i compense les situacions de desavantatge en l'accés i permanència en el sistema educatiu.</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15. Establir els procediments per la supervisió i avaluació de la inclusió en els centres docents i en les polítiques dutes a terme per la pròpia conselleria competent en matèria d'educació.</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6. Accions preferents dels centres educatius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Elaborar i implementar el seu projecte educatiu i els plans de millora d'acord amb els principis de l'escola inclusiva.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Dissenyar les seues actuacions per tal d'aconseguir l'accés, la participació i l'aprenentatge de tot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Implementar actuacions preventives i activar, en primera instància, les mesures generals o ordinàries a fi de garantir la inclusió de tot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Adequar i organitzar les mesures i suports a les necessitats de l'alumnat, optant pel màxim nivell d'inclusió possible.</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Establir procediments d'autoavaluació i millora dels processos d'ensenyament/aprenentatge.</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6. Formar-se en les competències necessàries per a desenvolupar el model inclusiu i dissenyar projectes d'innovació que el generalitzen i actualitzen.</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7. Posar en marxa plans de sensibilització a la comunitat educativa.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8. Obrir el centre educatiu al seu entorn, i participar en plans i programes d'àmbit comunitari.</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9. Gestionar adequadament els recursos i el personal de què disposen amb criteris de qualitat, eficàcia i eficiència.</w:t>
      </w:r>
    </w:p>
    <w:p>
      <w:pPr>
        <w:pStyle w:val="Western"/>
        <w:bidi w:val="0"/>
        <w:spacing w:lineRule="auto" w:line="240" w:beforeAutospacing="0" w:before="62" w:after="62"/>
        <w:jc w:val="both"/>
        <w:rPr>
          <w:rFonts w:ascii="Calibri" w:hAnsi="Calibri" w:cs="Times New Roman"/>
          <w:color w:val="00000A"/>
          <w:sz w:val="22"/>
          <w:szCs w:val="22"/>
          <w:lang w:val="ca-ES-valencia"/>
        </w:rPr>
      </w:pPr>
      <w:r>
        <w:rPr>
          <w:rFonts w:cs="Times New Roman"/>
          <w:color w:val="00000A"/>
          <w:sz w:val="22"/>
          <w:szCs w:val="22"/>
          <w:lang w:val="ca-ES-valencia"/>
        </w:rPr>
      </w:r>
    </w:p>
    <w:p>
      <w:pPr>
        <w:pStyle w:val="Western"/>
        <w:bidi w:val="0"/>
        <w:spacing w:lineRule="auto" w:line="240" w:beforeAutospacing="0" w:before="62" w:after="62"/>
        <w:jc w:val="both"/>
        <w:rPr>
          <w:color w:val="00000A"/>
        </w:rPr>
      </w:pPr>
      <w:r>
        <w:rPr>
          <w:rFonts w:cs="Times New Roman"/>
          <w:color w:val="00000A"/>
          <w:sz w:val="22"/>
          <w:szCs w:val="22"/>
          <w:lang w:val="ca-ES-valencia"/>
        </w:rPr>
        <w:t>10. Afavorir la participació activa de l’alumnat, de les famílies, de la comunitat educativa en general i de l’entorn en l’elaboració, posada en marxa i revisió d’iniciatives que tenen per finalitat donar suport i promoure l’equitat i l’educació inclusiva.</w:t>
      </w:r>
    </w:p>
    <w:p>
      <w:pPr>
        <w:pStyle w:val="Western"/>
        <w:bidi w:val="0"/>
        <w:spacing w:lineRule="auto" w:line="240" w:beforeAutospacing="0" w:before="62" w:after="62"/>
        <w:jc w:val="both"/>
        <w:rPr>
          <w:rFonts w:ascii="Calibri" w:hAnsi="Calibri" w:cs="Times New Roman"/>
          <w:color w:val="00000A"/>
          <w:sz w:val="22"/>
          <w:szCs w:val="22"/>
          <w:lang w:val="ca-ES-valencia"/>
        </w:rPr>
      </w:pPr>
      <w:r>
        <w:rPr>
          <w:rFonts w:cs="Times New Roman"/>
          <w:color w:val="00000A"/>
          <w:sz w:val="22"/>
          <w:szCs w:val="22"/>
          <w:lang w:val="ca-ES-valencia"/>
        </w:rPr>
      </w:r>
    </w:p>
    <w:p>
      <w:pPr>
        <w:pStyle w:val="Western"/>
        <w:bidi w:val="0"/>
        <w:spacing w:lineRule="auto" w:line="240" w:beforeAutospacing="0" w:before="62" w:after="62"/>
        <w:jc w:val="both"/>
        <w:rPr>
          <w:rFonts w:ascii="Calibri" w:hAnsi="Calibri" w:cs="Times New Roman"/>
          <w:color w:val="00000A"/>
          <w:sz w:val="22"/>
          <w:szCs w:val="22"/>
          <w:lang w:val="ca-ES-valencia"/>
        </w:rPr>
      </w:pPr>
      <w:r>
        <w:rPr>
          <w:rFonts w:cs="Times New Roman"/>
          <w:color w:val="00000A"/>
          <w:sz w:val="22"/>
          <w:szCs w:val="22"/>
          <w:lang w:val="ca-ES-valencia"/>
        </w:rPr>
      </w:r>
    </w:p>
    <w:p>
      <w:pPr>
        <w:pStyle w:val="Encabezado3"/>
        <w:bidi w:val="0"/>
        <w:spacing w:before="62" w:after="62"/>
        <w:jc w:val="left"/>
        <w:rPr>
          <w:color w:val="00000A"/>
        </w:rPr>
      </w:pPr>
      <w:bookmarkStart w:id="9" w:name="__RefHeading___Toc1958_1674627421"/>
      <w:bookmarkEnd w:id="9"/>
      <w:r>
        <w:rPr>
          <w:rFonts w:eastAsia="Times New Roman" w:cs="Times New Roman" w:ascii="Calibri" w:hAnsi="Calibri"/>
          <w:color w:val="00000A"/>
          <w:sz w:val="22"/>
          <w:szCs w:val="22"/>
          <w:lang w:val="ca-ES-valencia"/>
        </w:rPr>
        <w:t>Article 7. Entorn social i comunitari</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1. La conselleria competent en matèria d'educació, en col·laboració amb altres administracions, impulsarà programes en l'àmbit comunitari que promoguen la conscienciació i la capacitació en l'exercici de la ciutadania; la visibilització i la inclusió dels col·lectius en situació de major vulnerabilitat o risc d'exclusió; l'acceptació i el respecte a la diversitat i l'eliminació d'estereotips discriminatoris assumits i reforçats socialment; la creació de xarxes socioeducatives de desenvolupament participades per les entitats i la ciutadania dels barris o municipis per portar a terme projectes de ciutats educadores; el treball interdisciplinari i comunitari a fi de millorar la inserció laboral i incrementar el capital social.</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2. Dins l'àmbit dels consells escolars municipals s'elaboraran plans d'entorn que contribuïsquen a previndre i intervindre sobre aquelles situacions del context que generen exclusió i desigualtat social i promoguen la igualtat d'oportunitats per a totes les persones.</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3. Les conselleries competents en matèria d'educació, polítiques inclusives, ocupació i sanitat, junt amb les entitats locals i altres administracions facilitaran els suports i recursos necessaris per a la planificació i coordinació d'aquestes accions, posant especial atenció a la participació de l'alumnat i de les famílies més vulnerables a l'exclusió social.</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4. Els centres docents realitzaran les actuacions necessàries que possibiliten la seua obertura a l'entorn, que impliquen la participació en accions d'àmbit comunitari i l'aprofitament dels recursos d'aquest per al desplegament dels seus projectes educatius, a fi de contribuir al desenvolupament comunitari i a crear xarxes de solidaritat, voluntariat i suport mutu.</w:t>
      </w:r>
    </w:p>
    <w:p>
      <w:pPr>
        <w:pStyle w:val="Normal"/>
        <w:bidi w:val="0"/>
        <w:spacing w:before="62" w:after="62"/>
        <w:jc w:val="left"/>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left"/>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8. Participació de les famílies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La conselleria competent en matèria d'educació determinarà les mesures perquè les mares, els pares o els i les representants legals reben l'adequada informació i assessorament individualitzat, s'impliquen en aquells aspectes que afecten a l'escolarització de les seues filles o fills, i participen en el desenvolupament i seguiment de les mesures establides en el projecte educatiu del centre.</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Els centres docents concretaran les mesures per a fer efectiva aquesta participació, que s'ajustaran a les necessitats, les característiques i la diversitat de les famílies, a la realitat del centre i de l'entorn social i cultural, prestant especial atenció a les famílies que es troben en situació de major vulnerabilitat.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1"/>
        <w:keepNext/>
        <w:bidi w:val="0"/>
        <w:spacing w:before="62" w:after="62"/>
        <w:jc w:val="center"/>
        <w:rPr>
          <w:color w:val="00000A"/>
        </w:rPr>
      </w:pPr>
      <w:r>
        <w:rPr>
          <w:rFonts w:eastAsia="Times New Roman" w:cs="Times New Roman" w:ascii="Calibri" w:hAnsi="Calibri"/>
          <w:color w:val="00000A"/>
          <w:sz w:val="22"/>
          <w:szCs w:val="22"/>
          <w:lang w:val="ca-ES-valencia"/>
        </w:rPr>
        <w:t>CAPÍTOL III</w:t>
        <w:br/>
        <w:t>DISSENY PER A TOTES LES PERSONES I ACCESSIBILITAT</w:t>
      </w:r>
    </w:p>
    <w:p>
      <w:pPr>
        <w:pStyle w:val="Encabezado3"/>
        <w:bidi w:val="0"/>
        <w:spacing w:before="62" w:after="62"/>
        <w:jc w:val="left"/>
        <w:rPr>
          <w:rFonts w:ascii="Calibri" w:hAnsi="Calibri" w:eastAsia="Times New Roman" w:cs="Times New Roman"/>
          <w:color w:val="00000A"/>
          <w:sz w:val="22"/>
          <w:szCs w:val="22"/>
          <w:lang w:val="ca-ES-valencia"/>
        </w:rPr>
      </w:pPr>
      <w:bookmarkStart w:id="10" w:name="__RefHeading___Toc140_1222417305"/>
      <w:bookmarkStart w:id="11" w:name="__RefHeading___Toc140_1222417305"/>
      <w:bookmarkEnd w:id="11"/>
      <w:r>
        <w:rPr>
          <w:rFonts w:eastAsia="Times New Roman" w:cs="Times New Roman"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9. Disseny per a totes les persones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 Consell de la Generalitat Valenciana i els centres docents, dins l'àmbit de les seues competències, han de facilitar que els entorns, processos, béns, productes, serveis, objectes, instruments, programes, dispositius o eines, puguen ser utilitzats per totes les persones sense cap tipus de discriminació.</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2. Tot i això sense perjuí que, per a determinades persones amb discapacitat o altres necessitats, puguen realitzar-se adaptacions personalitzades i proveir-se productes de suport individualitzats quan ho requerisquen.</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10. Accessibilitat física, sensorial, cognitiva i emocional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La conselleria competent en matèria d'educació i els centres docents promouran que els entorns, processos o serveis siguen accessibles a tots els membres de la comunitat educativa, mitjançant l'eliminació de barreres d'accés i la incorporació de les condicions que faciliten la interacció, la participació, la màxima autonomia i la no discriminació de les persones.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La conselleria competent en matèria d'educació promourà programes per adequar les condicions físiques dels centres i els dotarà amb els recursos materials i d'accés al currículum adequats, a fi que garantisquen una resposta inclusiva i l'accessibilitat universal de totes les persones.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A més a més, considerant que, dins les barreres personals, les emocions modulen els processos d'aprenentatge i el desenvolupament de les competències personals i socials, un objectiu prioritari dels centres docents serà procurar el màxim benestar emocional de l'alumnat en els diferents contextos d'aprenentatge i de convivència.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4. Els centres docents organitzaran les condicions d'accessibilitat física, sensorial, cognitiva i emocional, i acordaran les actuacions i normes internes que sensibilitzen la comunitat educativa, promoguen i estimulen els canvis necessaris i eliminen els desavantatges o situacions de discriminació existents pel que fa a l'accessibilitat en totes les seues dimensions.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El disseny i desenvolupament del projecte educatiu, dels plans, de les programacions didàctiques i de totes les decisions educatives hauran de considerar els criteris d'accessibilitat i la perspectiva del disseny universal.</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1"/>
        <w:keepNext/>
        <w:bidi w:val="0"/>
        <w:spacing w:before="62" w:after="62"/>
        <w:jc w:val="center"/>
        <w:rPr>
          <w:color w:val="00000A"/>
        </w:rPr>
      </w:pPr>
      <w:bookmarkStart w:id="12" w:name="__RefHeading___Toc356_1222417305"/>
      <w:bookmarkEnd w:id="12"/>
      <w:r>
        <w:rPr>
          <w:rFonts w:eastAsia="Times New Roman" w:cs="Times New Roman" w:ascii="Calibri" w:hAnsi="Calibri"/>
          <w:color w:val="00000A"/>
          <w:sz w:val="22"/>
          <w:szCs w:val="22"/>
          <w:lang w:val="ca-ES-valencia"/>
        </w:rPr>
        <w:t>CAPÍTOL IV</w:t>
        <w:br/>
        <w:t>ORGANITZACIÓ DE LA RESPOSTA EDUCATIVA I MESURES DE SUPORT PER A LA INCLUSIÓ</w:t>
      </w:r>
    </w:p>
    <w:p>
      <w:pPr>
        <w:pStyle w:val="Encabezado3"/>
        <w:bidi w:val="0"/>
        <w:spacing w:before="62" w:after="62"/>
        <w:jc w:val="left"/>
        <w:rPr>
          <w:rFonts w:ascii="Calibri" w:hAnsi="Calibri" w:eastAsia="Times New Roman" w:cs="Times New Roman"/>
          <w:color w:val="00000A"/>
          <w:sz w:val="22"/>
          <w:szCs w:val="22"/>
          <w:lang w:val="ca-ES-valencia"/>
        </w:rPr>
      </w:pPr>
      <w:bookmarkStart w:id="13" w:name="__RefHeading___Toc148_1222417305"/>
      <w:bookmarkStart w:id="14" w:name="__RefHeading___Toc148_1222417305"/>
      <w:bookmarkEnd w:id="14"/>
      <w:r>
        <w:rPr>
          <w:rFonts w:eastAsia="Times New Roman" w:cs="Times New Roman"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11. Avaluació de les cultures, polítiques i pràctiques inclusives en els centres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1. Amb la finalitat de donar resposta a la diversitat de necessitats de tot l'alumnat, els centres docents realitzaran una anàlisi dels factors del context que faciliten o dificulten la inclusió, a fi d'eliminar les barreres identificades que limiten l'accés, la participació i l'aprenentatge, mobilitzar i reorganitzar els recursos disponibles i articular les mesures necessàries.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L'equip directiu organitzarà i liderarà aquest procés d'anàlisi i les decisions que se'n deriven, amb la col·laboració de l'equip docent i no docent, de les famílies i de l'alumnat, i l'assessorament i col·laboració dels serveis especialitzats d'orientació, del personal de suport i, si s'escau, d'altres agents.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Els resultats es posaran a disposició dels diferents òrgans del centre perquè, de forma consensuada, acorden i concreten les actuacions que facen possible l'eliminació d'aquestes barreres i promoguen la inclusió de tot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Les actuacions facilitadores de les cultures, polítiques i pràctiques inclusives s'incorporaran al Pla d'actuació per a la millora, a les diferents línies d'actuació i als programes del centre i orientaran la concreció de les accions formatives i de sensibilització dirigides a tots els membres de la comunitat educativa.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Seran prioritàries les actuacions de millora que, pel seu caràcter preventiu i proactiu, incidisquen sobre les condicions que asseguren la convivència pacífica, la no discriminació i la igualtat d'oportunitats, la plena presència de l'alumnat en les activitats educatives en contextos normalitzats, promoguen activitats d'aprenentatge en grups heterogenis en l'aula ordinària i fomenten la participació de tota la comunitat educativa.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6. En finalitzar cada curs escolar, s'avaluaran les actuacions planificades, a partir dels indicadors d'inclusió establits en el projecte educatiu o en la seua concreció anual. Els resultats de l'avaluació s'incorporaran en la memòria anual i orientaran els programes de millora del curs següent.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7. Per a facilitar la tasca als centres docents, la conselleria competent en matèria d'educació proporcionarà els criteris, indicadors, procediments i models per a realitzar aquest procés d'anàlisi.</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rFonts w:eastAsia="Times New Roman" w:cs="Times New Roman"/>
          <w:color w:val="00000A"/>
          <w:lang w:val="ca-ES-valencia"/>
        </w:rPr>
      </w:pPr>
      <w:r>
        <w:rPr>
          <w:rFonts w:eastAsia="Times New Roman" w:cs="Times New Roman"/>
          <w:color w:val="00000A"/>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12. El projecte educatiu com a eix vertebrador de la resposta a la inclusió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 projecte educatiu és el marc de referència sota el qual el centre desenvoluparà les línies estratègiques per aconseguir una escola inclusiva que assegure la igualtat d'oportunitats de tot l'alumnat en tots els àmbits o eixos d'actuació i done resposta a les seues necessitats.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Amb aquesta finalitat, el projecte educatiu i els seus elements han de concretar les actuacions necessàries per a l'eliminació de les barreres per a la inclusió, la prevenció i la identificació de necessitats, la planificació de la resposta educativa, els criteris d'organització dels suports, la participació de la comunitat educativa i altres agents, entitats o institucions de l'entorn i la distribució de responsabilitats en la consecució dels fins proposats.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Per al disseny del projecte educatiu i les seues concrecions anuals, els centres han de prendre com a referència els principis inclusius, les cultures, polítiques i pràctiques del centre i l'anàlisi del seu context, per tal d’identificar els recursos disponibles, els elements que afavoreixen la inclusió de l'alumnat i de la comunitat educativa i les necessitats de diversa índole que puga presentar l'alumnat del centre.</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13. Pla d'actuació per a la millora (PAM)</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 Pla d’actuació per a la millora constitueix la part pedagògica de la Programació general anual, i està conformat pel conjunt d’actuacions que es realitzen en un centre per a la millora de la qualitat educativa. S'ha de dissenyar des d’una perspectiva inclusiva que tinga en compte la diversitat i les necessitats de l'alumnat, així com les característiques i oportunitats del centre, de les famílies i del context sociocomunitari.</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Aquestes actuacions s'han de concretar en un conjunt d’intervencions educatives que donen resposta a les necessitats, els interessos i les motivacions de tot l’alumnat del centre. Entre aquestes actuacions es preveuran, segons la regulació de les diferents etapes educatives:</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La concreció del currículum.</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 xml:space="preserve">El Projecte </w:t>
      </w:r>
      <w:bookmarkStart w:id="15" w:name="_GoBack"/>
      <w:r>
        <w:rPr>
          <w:rFonts w:ascii="Calibri" w:hAnsi="Calibri"/>
          <w:color w:val="00000A"/>
          <w:sz w:val="22"/>
          <w:szCs w:val="22"/>
          <w:lang w:val="ca-ES-valencia"/>
        </w:rPr>
        <w:t>ling</w:t>
      </w:r>
      <w:bookmarkEnd w:id="15"/>
      <w:r>
        <w:rPr>
          <w:rFonts w:ascii="Calibri" w:hAnsi="Calibri"/>
          <w:color w:val="00000A"/>
          <w:sz w:val="22"/>
          <w:szCs w:val="22"/>
          <w:lang w:val="ca-ES-valencia"/>
        </w:rPr>
        <w:t>üístic del centre.</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L'organització de grups flexibles.</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L'organització d'activitats de reforç i d'aprofundiment.</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Les mesures educatives complementàries per a l'alumnat que romanga un any més en el mateix curs.</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L'organització de l'opcionalitat.</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L'organització de les hores de lliure disposició del centre.</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Les activitats complementàries.</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El programa de millora de l'aprenentatge i del rendiment (PMAR).</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El programa de reforç per a 4t. d'Educació Secundària Obligatòria (PR4).</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El Programa d'Aula Compartida (PAC).</w:t>
      </w:r>
    </w:p>
    <w:p>
      <w:pPr>
        <w:pStyle w:val="NormalWeb"/>
        <w:numPr>
          <w:ilvl w:val="0"/>
          <w:numId w:val="2"/>
        </w:numPr>
        <w:bidi w:val="0"/>
        <w:spacing w:lineRule="auto" w:line="240" w:beforeAutospacing="0" w:before="62" w:after="62"/>
        <w:jc w:val="left"/>
        <w:rPr>
          <w:color w:val="00000A"/>
        </w:rPr>
      </w:pPr>
      <w:r>
        <w:rPr>
          <w:rFonts w:ascii="Calibri" w:hAnsi="Calibri"/>
          <w:color w:val="00000A"/>
          <w:sz w:val="22"/>
          <w:szCs w:val="22"/>
          <w:lang w:val="ca-ES-valencia"/>
        </w:rPr>
        <w:t>Altres actuacions autoritzades per la conselleria competent en matèria d'educació.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La conselleria competent en matèria d'educació regularà les diferents actuacions i els programes indicats en el punt 2 d'aquest article amb la finalitat que, en conjunt, permeten implementar el model d'educació inclusiva que s'estableix en aquest decret.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Amb caràcter general, els centres han de desenvolupar el Pla d'actuació per a la millora amb el professorat de la seua plantilla sense perjudici que la conselleria competent en matèria d'educació puga dotar de professorat addicional els centres que ho necessiten per a la implementació de les actuacions autoritzades.</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14. Mesures i suports per a la inclusió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Els centres docents, a partir de l'anàlisi del context i de les necessitats de l'alumnat, concretaran les mesures i organitzaran els suports personals i materials de què disposen, posant especial èmfasi en els aspectes preventius, en la personalització de la resposta educativa i en la coordinació de les actuacions, a fi d'assegurar la coherència i la continuïtat de les actuacions al llarg de totes les etapes educatives i en els diferents contexts de desenvolupament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La detecció primerenca de les barreres generades per la pròpia organització de l'oferta educativa del centre i de les necessitats particulars de l'alumnat,  és un element de caràcter general que ha d'estar present en tot moment per a poder donar la resposta més ràpida i ajustada a les necessitats observades.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Les mesures i suports es classifiquen en ordinaris i extraordinaris i s'organitzaran en quatre nivells, d'acord amb el grau d’especialització i intensitat.</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a. El primer nivell de resposta ordinària el constitueixen les mesures i suports generals que impliquen accions destinades a tot l'alumnat al llarg de la seua escolaritat i afecten l'organització del centre, el currículum i </w:t>
      </w:r>
      <w:r>
        <w:rPr>
          <w:rFonts w:ascii="Calibri" w:hAnsi="Calibri"/>
          <w:color w:val="00000A"/>
          <w:sz w:val="22"/>
          <w:szCs w:val="22"/>
          <w:u w:val="none"/>
          <w:lang w:val="ca-ES-valencia"/>
        </w:rPr>
        <w:t>les relacions entre els membres de la comunitat educativa.</w:t>
      </w:r>
      <w:r>
        <w:rPr>
          <w:rFonts w:ascii="Calibri" w:hAnsi="Calibri"/>
          <w:color w:val="00000A"/>
          <w:sz w:val="22"/>
          <w:szCs w:val="22"/>
          <w:lang w:val="ca-ES-valencia"/>
        </w:rPr>
        <w:t xml:space="preserve"> Aquests suports tenen un caràcter fonamentalment preventiu i proactiu, s'activaran a l'inici del curs escolar i es planificaran considerant els resultats del curs anterior i les actuacions incorporades en el PAM.</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b. El segon nivell nivell de resposta ordinària el constitueixen les mesures i suports puntuals destinats a una alumna o alumne o a un grup d'alumnes que presenten, durant una part o tota la seua escolarització, necessitats que afecten el seu procés d'aprenentatge o d'adaptació personal i social, i que requereixen una resposta diferenciada de baixa o mitjana intensitat i durada, la qual pot dur-se a terme mitjançant la reorganització de recursos del centre, l'activació de suports addicionals o la posada en marxa d'intervencions o coordinacions específiques des del propi centre o amb recursos comunitaris de l'àmbit social, de la salut o d'altres àmbits, a fi d'evitar l'agreujament d'aquesta situació de risc. Les actuacions comunitàries s'inclouran preferentment en els plans de l'entorn i tindran caràcter interdisciplinar.</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c. En el tercer nivell, s'organitzaran les mesures i suports específics de caràcter extraordinari per a l’alumnat que, per la complexitat de les seues necessitats educatives, requereix una resposta personalitzada de major especialització i intensitat que pot implicar suports personals especialitzats, suports materials específics o ajustaments curriculars individuals.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d. El quart nivell implica mesures i suports intensius de caràcter extraordinari dirigits a l'alumnat amb necessitats educatives especials o altes capacitats per al qual els suports específics són insuficients i requereix una resposta especialitzada, intensiva i individualitzada durant tota o gran part de la seua escolaritat. Pot implicar mesures de flexibilització en la durada de les etapes, adequacions curriculars molt significatives o l'escolarització en unitats específiques o centres d'educació especial.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Els nivells de resposta tercer i quart, en tant que tenen un caràcter extraordinari, requeriran la realització d'una avaluació sociopsicopedagògica i l'emissió d'informe psicopedagògic, el qual incorporarà la proposta del pla d'actuació personalitzat (PAP) que oriente l'organització de la resposta educativa a les necessitats identificades.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El pla d'actuació personalitzat l'ha d'elaborar l'equip docent, coordinat per la tutora o tutor, amb l'assessorament de l'especialista d'orientació educativa i la col·laboració dels diferents professionals que hi intervenen, les famílies i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Per a afavorir la progressió cap a una major inclusió, el pla d'actuació personalitzat arreplegarà les actuacions de transició, la temporalització de la retirada gradual dels suports i el seguiment del progrés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La conselleria competent en matèria d'educació fixarà els criteris i el model per a l'elaboració d'aquest pla, que formarà part de l'expedient acadèmic de l'alumna o de l'alumne.</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En els nivells de resposta segon, tercer i quart, la conselleria competent en matèria d'educació podrà regular la implantació de programes o mesures dirigits a què determinat alumnat amb necessitats específiques de suport educatiu puga aconseguir les competències necessàries per continuar amb aprofitament els seus estudis o obtenir una titulació o acreditació que facilite el seu accés a un lloc de treball.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6. La conselleria competent en matèria d'educació establirà les mesures d'atenció a la diversitat i l'organització dels diferents nivells de suport, que els centres hauran de concretar en els seus projectes educatius i en el Pla d’actuació per a la millora.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7. En la determinació de la resposta més adequada es considerarà l'interés superior del menor i, sempre que siga possible, la seua opinió, així com l'opinió de la família o dels representants legals.</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b/>
          <w:bCs/>
          <w:color w:val="00000A"/>
          <w:sz w:val="22"/>
          <w:szCs w:val="22"/>
          <w:lang w:val="ca-ES-valencia"/>
        </w:rPr>
        <w:t>Article 15. Principis generals de l'avaluació de l'alumnat en el marc d'una escola inclusiva</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 xml:space="preserve">1. L'avaluació és part del procés global del desenvolupament de l'educació inclusiva </w:t>
      </w:r>
      <w:r>
        <w:rPr>
          <w:rFonts w:cs="Times New Roman" w:ascii="Calibri" w:hAnsi="Calibri"/>
          <w:color w:val="00000A"/>
          <w:sz w:val="22"/>
          <w:szCs w:val="22"/>
          <w:shd w:fill="FFFFFF" w:val="clear"/>
          <w:lang w:val="ca-ES-valencia"/>
        </w:rPr>
        <w:t>i</w:t>
      </w:r>
      <w:r>
        <w:rPr>
          <w:rFonts w:cs="Times New Roman" w:ascii="Calibri" w:hAnsi="Calibri"/>
          <w:color w:val="00000A"/>
          <w:sz w:val="22"/>
          <w:szCs w:val="22"/>
          <w:lang w:val="ca-ES-valencia"/>
        </w:rPr>
        <w:t xml:space="preserve"> té com a objectiu obtindre informació sobre com aprén l'alumne o l’alumna per a identificar les seues necessitats i eliminar les barreres per a l'aprenentatge.</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2. Per això, l'avaluació en el marc d'una escola inclusiva ha de respondre als principis següents:</w:t>
      </w:r>
    </w:p>
    <w:p>
      <w:pPr>
        <w:pStyle w:val="Normal"/>
        <w:bidi w:val="0"/>
        <w:spacing w:before="62" w:after="62"/>
        <w:jc w:val="both"/>
        <w:rPr>
          <w:color w:val="00000A"/>
        </w:rPr>
      </w:pPr>
      <w:r>
        <w:rPr>
          <w:rFonts w:cs="Times New Roman" w:ascii="Calibri" w:hAnsi="Calibri"/>
          <w:color w:val="00000A"/>
          <w:sz w:val="22"/>
          <w:szCs w:val="22"/>
          <w:lang w:val="ca-ES-valencia"/>
        </w:rPr>
        <w:t xml:space="preserve">a) Tots els procediments d'avaluació s'han d'usar per a informar i promoure l'aprenentatge de tot l'alumnat. </w:t>
      </w:r>
    </w:p>
    <w:p>
      <w:pPr>
        <w:pStyle w:val="Normal"/>
        <w:bidi w:val="0"/>
        <w:spacing w:before="62" w:after="62"/>
        <w:jc w:val="both"/>
        <w:rPr>
          <w:color w:val="00000A"/>
        </w:rPr>
      </w:pPr>
      <w:r>
        <w:rPr>
          <w:rFonts w:cs="Times New Roman" w:ascii="Calibri" w:hAnsi="Calibri"/>
          <w:color w:val="00000A"/>
          <w:sz w:val="22"/>
          <w:szCs w:val="22"/>
          <w:lang w:val="ca-ES-valencia"/>
        </w:rPr>
        <w:t xml:space="preserve">b) Tot l'alumnat ha de tindre dret a participar en els procediments d'avaluació. </w:t>
      </w:r>
    </w:p>
    <w:p>
      <w:pPr>
        <w:pStyle w:val="Normal"/>
        <w:bidi w:val="0"/>
        <w:spacing w:before="62" w:after="62"/>
        <w:jc w:val="both"/>
        <w:rPr>
          <w:color w:val="00000A"/>
        </w:rPr>
      </w:pPr>
      <w:r>
        <w:rPr>
          <w:rFonts w:cs="Times New Roman" w:ascii="Calibri" w:hAnsi="Calibri"/>
          <w:color w:val="00000A"/>
          <w:sz w:val="22"/>
          <w:szCs w:val="22"/>
          <w:lang w:val="ca-ES-valencia"/>
        </w:rPr>
        <w:t xml:space="preserve">c) Tots els procediments d'avaluació han de ser complementaris i hi ha d'haver transvasament d'informació entre aquests. </w:t>
      </w:r>
    </w:p>
    <w:p>
      <w:pPr>
        <w:pStyle w:val="Normal"/>
        <w:bidi w:val="0"/>
        <w:spacing w:before="62" w:after="62"/>
        <w:jc w:val="both"/>
        <w:rPr>
          <w:color w:val="00000A"/>
        </w:rPr>
      </w:pPr>
      <w:r>
        <w:rPr>
          <w:rFonts w:cs="Times New Roman" w:ascii="Calibri" w:hAnsi="Calibri"/>
          <w:color w:val="00000A"/>
          <w:sz w:val="22"/>
          <w:szCs w:val="22"/>
          <w:lang w:val="ca-ES-valencia"/>
        </w:rPr>
        <w:t>d) Tots els procediments d'avaluació han d'anar dirigits a identificar i valorar els progressos en l'aprenentatge de cada alumne i de cada alumna.</w:t>
      </w:r>
    </w:p>
    <w:p>
      <w:pPr>
        <w:pStyle w:val="Normal"/>
        <w:bidi w:val="0"/>
        <w:spacing w:before="62" w:after="62"/>
        <w:jc w:val="both"/>
        <w:rPr>
          <w:color w:val="00000A"/>
        </w:rPr>
      </w:pPr>
      <w:r>
        <w:rPr>
          <w:rFonts w:cs="Times New Roman" w:ascii="Calibri" w:hAnsi="Calibri"/>
          <w:color w:val="00000A"/>
          <w:sz w:val="22"/>
          <w:szCs w:val="22"/>
          <w:lang w:val="ca-ES-valencia"/>
        </w:rPr>
        <w:t xml:space="preserve">i) L'avaluació de l’alumnat amb criteris inclusius té com a objectiu explícit previndre la segregació, evitant en la mesura que siga possible les formes d'etiquetatge i dirigint-ne la pràctica a la inclusió en els centres ordinaris. </w:t>
      </w:r>
    </w:p>
    <w:p>
      <w:pPr>
        <w:pStyle w:val="Normal"/>
        <w:bidi w:val="0"/>
        <w:spacing w:before="62" w:after="62"/>
        <w:jc w:val="both"/>
        <w:rPr>
          <w:color w:val="00000A"/>
        </w:rPr>
      </w:pPr>
      <w:r>
        <w:rPr>
          <w:rFonts w:cs="Times New Roman" w:ascii="Calibri" w:hAnsi="Calibri"/>
          <w:color w:val="00000A"/>
          <w:sz w:val="22"/>
          <w:szCs w:val="22"/>
          <w:lang w:val="ca-ES-valencia"/>
        </w:rPr>
        <w:t>f) Les tècniques d'avaluació han de permetre que cada alumna i cada alumne demostre els seus punts forts i la seua capacitat potencial.</w:t>
      </w:r>
    </w:p>
    <w:p>
      <w:pPr>
        <w:pStyle w:val="Normal"/>
        <w:bidi w:val="0"/>
        <w:spacing w:before="62" w:after="62"/>
        <w:jc w:val="both"/>
        <w:rPr>
          <w:color w:val="00000A"/>
        </w:rPr>
      </w:pPr>
      <w:r>
        <w:rPr>
          <w:rFonts w:cs="Times New Roman" w:ascii="Calibri" w:hAnsi="Calibri"/>
          <w:color w:val="00000A"/>
          <w:sz w:val="22"/>
          <w:szCs w:val="22"/>
          <w:lang w:val="ca-ES-valencia"/>
        </w:rPr>
        <w:t>g) L’avaluació ha d'ajudar el professorat en la seua acció docent i tutorial, i ajudar el centre a millorar la seua resposta a la inclusió.</w:t>
      </w:r>
    </w:p>
    <w:p>
      <w:pPr>
        <w:pStyle w:val="Normal"/>
        <w:bidi w:val="0"/>
        <w:spacing w:before="62" w:after="62"/>
        <w:jc w:val="both"/>
        <w:rPr>
          <w:color w:val="00000A"/>
        </w:rPr>
      </w:pPr>
      <w:r>
        <w:rPr>
          <w:rFonts w:cs="Times New Roman" w:ascii="Calibri" w:hAnsi="Calibri"/>
          <w:color w:val="00000A"/>
          <w:sz w:val="22"/>
          <w:szCs w:val="22"/>
          <w:lang w:val="ca-ES-valencia"/>
        </w:rPr>
        <w:t>h) L’avaluació no és un esdeveniment aïllat, ha d'emmarcar-se i tindre en compte la història escolar dels i de les alumnes.</w:t>
      </w:r>
    </w:p>
    <w:p>
      <w:pPr>
        <w:pStyle w:val="Normal"/>
        <w:bidi w:val="0"/>
        <w:spacing w:before="62" w:after="62"/>
        <w:jc w:val="both"/>
        <w:rPr>
          <w:color w:val="00000A"/>
        </w:rPr>
      </w:pPr>
      <w:r>
        <w:rPr>
          <w:rFonts w:cs="Times New Roman" w:ascii="Calibri" w:hAnsi="Calibri"/>
          <w:color w:val="00000A"/>
          <w:sz w:val="22"/>
          <w:szCs w:val="22"/>
          <w:lang w:val="ca-ES-valencia"/>
        </w:rPr>
        <w:t>i) L’avaluació persegueix la identificació del perfil dels suports que l'alumnat requereix en les diferents àrees.</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both"/>
        <w:rPr>
          <w:color w:val="00000A"/>
        </w:rPr>
      </w:pPr>
      <w:r>
        <w:rPr>
          <w:rFonts w:eastAsia="Times New Roman" w:cs="Times New Roman" w:ascii="Calibri" w:hAnsi="Calibri"/>
          <w:color w:val="00000A"/>
          <w:sz w:val="22"/>
          <w:szCs w:val="22"/>
          <w:lang w:val="ca-ES-valencia"/>
        </w:rPr>
        <w:t>Article 16. Avaluació i detecció de necessitats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La identificació i valoració de les necessitats educatives de l'alumnat es realitzarà de la forma més primerenca possible, a fi de determinar les mesures i suports més adequats i iniciar la resposta educativa el més prompte possible. Aquests processos s'iniciaran abans de l'escolarització de l'alumnat i, una vegada escolaritzat, es realitzaran en l'etapa d'educació infantil i en totes les etapes, incidint especialment en els moments de canvi i de transició entre etapes, en els quals se solen fer més evidents les necessitats no detectades prèviament; en cap cas han de servir per a la classificació o segregació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La identificació prèvia a l'escolarització es realitzarà per part dels serveis amb competències en sanitat i polítiques inclusives i socials, que posaran en coneixement dels serveis educatius aquesta informació, a fi de facilitar la resposta educativa més adequada des de l'inici de l'escolaritat.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En l'àmbit escolar, la detecció inicial correspon al professorat, a partir de la informació obtinguda en el mateix centre o facilitada per les famílies o els serveis sanitaris i socials, tot considerant el desenvolupament en els processos d'aprenentatge i en els àmbits personal i social, així com l'atenció rebuda, els procediments, les condicions d'aprenentatge i altres elements que hi puguen influir en el desenvolupament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4. Les conselleries competents en matèria d'educació, polítiques inclusives, ocupació i sanitat, junt amb les entitats locals i altres administracions podran regular els protocols de detecció, coordinació i intercanvi de dades, incidint especialment en la coordinació entre els centres i serveis educatius amb els serveis de salut, benestar social i centres d'atenció primerenca.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Quan les mesures ordinàries i suports puntuals siguen insuficients i, per tant, l'alumnat requerisca suports específics o intensius de nivells tres i quatre, serà preceptiva la realització d'una avaluació sociopsicopedagògica pels serveis especialitzats d'orientació i l'emissió del corresponent informe. Aquesta avaluació ha de recollir únicament la informació que siga funcional i pertinent, i es realitzarà respectant la seua privacitat i confidencialitat.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6. En els nivells de suport específics i intensius, en els moments de canvi d'etapa i en finalitzar l'escolarització, s'haurà de realitzar un informe sociopsicopedagògic que oriente la incorporació de l'alumnat als estudis postobligatoris i la seua inserció sociolaboral, i orientar la família sobre els suports als quals hi pot accedir. Quan l'alumnat accedisca a centres ocupacionals, ocupació protegida, etc., s'articularà la transició des del centre educatiu al centre receptor.</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7. En els processos d'avaluació contínua, en les diferents etapes educatives, s'analitzarà el progrés de l'alumnat i l'eficàcia de les mesures proposades. L'avaluació ha de servir per a obtindre informació sobre com aprén l'alumne o l’alumna en la seua interacció amb el context escolar en què es desenvolupa el seu procés d'ensenyament i aprenentatge, i ha d'estar centrada en les característiques, els punts forts, la capacitat potencial d'aprenentatge, les seues estratègies, competències i el rendiment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8. La informació obtinguda en els processos d'avaluació l'hauran d'utilitzar l'equip docent i les famílies per a facilitar la inclusió, identificar necessitats i eliminar les barreres per a l'aprenentatge i la participació.</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17. Gestió curricular i metodologies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1. El projecte educatiu incorporarà els criteris per a la personalització de l'ensenyament i promourà metodologies que posen en valor els aprenentatges significatius, la col·laboració i la cooperació i facen servir els recursos de l'entorn.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La gestió del currículum haurà d'incentivar la motivació i la implicació de l'alumnat en el seu procés d'aprenentatge i, amb aquest objectiu, aplicarà mitjans de representació i d'expressió múltiples i diversos, que possibiliten quantes individualitzacions i personalitzacions siguen necessàries per a donar resposta als diferents ritmes d'aprenentatge, motivacions, interessos i circumstàncies de l'alumnat. Els materials, projectes i recursos utilitzats han de permetre que l’alumnat se senta reconegut i representat en el currículum.</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Els centres docents hauran de concretar en les programacions didàctiques i, en última instància, en les programacions de cada professor o professora l'adaptació del currículum realitzada, tenint en compte, entre altres aspectes, les diferents capacitats, interessos i motivacions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Així mateix, els centres docents que escolaritzen alumnat procedent d'altres ètnies o cultures tindran especialment en compte la incorporació d'aspectes que promoguen, entre tot l'alumnat, el coneixement, el respecte i la valoració de la diversitat social i cultural.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En l'elaboració de les programacions es tindran en compte els diversos graus d'adquisició de les competències bàsiques per part de l'alumnat, indicant especialment:</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Els continguts bàsics per a aconseguir un desenvolupament adequat de les competències clau.</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 Els continguts complementaris, d'ampliació o de reforç, per a l’alumnat que els necessiten. </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 Activitats i metodologies diferents per al desenvolupament d'un mateix contingut, en funció del seu grau de dificultat, i, en coherència amb aquestes, els criteris i els instruments d'avaluació més adequats.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6. En l'elaboració de les programacions didàctiques es tindrà en compte que hi ha alumnat que, per presentar alguna discapacitat psíquica, física o sensorial, per manifestar greus trastorns de conducta, per trobar-se en una situació social o cultural desfavorida, per dificultats temporals d'aprenentatge derivades d'hospitalització o de causes familiars, o per posseir una alta capacitat intel·lectual, necessiten, temporal o permanentment, mesures específiques. Per a això, el professorat farà, per als alumnes i les alumnes que les precisen, les adaptacions curriculars necessàries dels diferents elements inclosos en la programació didàctica que es realitze per a tot l'alumnat del grup: grau d'adquisició de determinats objectius, adequació d'alguns continguts, personalització de les estratègies metodològiques i adequació dels criteris i sistemes d'avaluació dels aprenentatges.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7. Els acords adoptats en les programacions han de contribuir al fet que el conjunt de l'alumnat puga rebre una resposta més adequada a les seues capacitats, interessos i motivacions. Al mateix temps, seran la base per a realitzar les adequacions de l'àrea, la matèria o el mòdul corresponents necessàries en cada un dels programes o les mesures que regule la conselleria competent en matèria d'educació per als i les alumnes amb necessitats específiques de suport educatiu.</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8. Les programacions didàctiques i els materials curriculars hauran de complir almenys els requisits següents: ser accessibles per a tot l'alumnat, afavorir i garantir la igualtat i la no discriminació, facilitar la interacció i el treball en equip, permetre diversos nivells de participació i aprenentatge, utilitzar formes diferents de representació de la informació, implicar opcions múltiples de motivació, possibilitar tipus alternatius de resposta i ser respectuosos amb el medi ambient.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9. L'adaptació de materials per a l'alumnat que ho necessite ha de partir dels materials d'ús comú per a la resta de l'alumnat, s'adequarà a les seues capacitats, necessitats i interessos, i potenciarà la seua autonomia i autoestima.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10. Per a l'alumnat que requerisca sistemes de comunicació augmentatius o alternatius, s'adaptaran els materials als sistemes que utilitze, garantint en tots els casos la seua disponibilitat en el moment en què ho necessite.</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18. Mesures orientades a la prevenció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La conselleria competent en matèria d'educació i els centres docents, amb la col·laboració, si és el cas, d'altres administracions o entitats, dissenyaran i impulsaran la implementació de programes i mesures orientades a la prevenció de les dificultats d'aprenentatge, de problemes d'adaptació personal i social, així com de prevenció i eradicació de qualsevol tipus de violència i discriminació per causa d'intolerància, especialment referida a condicions de discapacitat, gènere, orientació i identitat sexual, ètnia o creences religioses. Així mateix, establirà programes i mesures orientades a la prevenció, el control i el seguiment de l'absentisme i l'abandonament escolar.</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2. Aquests programes o mesures s'hauran de plantejar des d'una perspectiva interdisciplinària, sistèmica i global que implique tota la comunitat educativa i altres agents, incidisca en l'individu i el seu entorn, i combine actuacions de caràcter comunitari, grupal i individual.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Les actuacions proposades s'incorporaran preferentment de manera transversal a les programacions d'aula, a l'organització de centre, a les mesures de convivència, orientació i acció tutorial, i s'iniciaran des de les etapes primerenques. Els plans de transició asseguraran la seua continuïtat al llarg de totes les etapes educatives.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L'Administració desenvoluparà, mitjançant actuacions conjuntes entre les institucions autonòmiques i locals, programes o mesures d'actuació integral dirigides a què l'alumnat en situació de pobresa, migrant i refugiat reba l'atenció adequada i accedisca als serveis bàsics que li possibiliten millorar la seua qualitat de vida i la inclusió en la societat.</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pPr>
      <w:r>
        <w:rPr>
          <w:rFonts w:eastAsia="Times New Roman" w:cs="Times New Roman" w:ascii="Calibri" w:hAnsi="Calibri"/>
          <w:color w:val="00000A"/>
          <w:sz w:val="22"/>
          <w:szCs w:val="22"/>
          <w:lang w:val="ca-ES-valencia"/>
        </w:rPr>
        <w:t>Article 19. Transició entre etapes i modalitats d’escolarització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1. Els centres docents, amb la col·laboració dels serveis especialitzats d'orientació i d'altres agents, hauran de planificar adequadament els processos de transició entre nivells, cicles,  etapes i modalitats d’escolarització,  a fi de garantir la continuïtat longitudinal i transversal de les actuacions educatives i dels suports i detectar necessitats que puguen produir-se en moments en què les barreres i la desigualtat es manifesten amb major freqüència i intensitat.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2. D'acord amb allò que indica el punt anterior, l'alumnat i les famílies rebran l'orientació adequada en aquests processos de transició, especialment en la transició als estudis superiors o a la vida activa, perquè puguen prendre decisions que permeten aprofitar les noves oportunitats que els ofereixen aquests moments de canvi.</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La conselleria competent en matèria d'educació establirà els criteris i les actuacions prioritàries a desenvolupar en cada procés de transició, entre els quals s'inclouran els programes conjunts que han de desenvolupar els centres docents de diferents etapes educatives.</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both"/>
        <w:rPr>
          <w:color w:val="00000A"/>
        </w:rPr>
      </w:pPr>
      <w:r>
        <w:rPr>
          <w:rFonts w:eastAsia="Times New Roman" w:cs="Times New Roman" w:ascii="Calibri" w:hAnsi="Calibri"/>
          <w:color w:val="00000A"/>
          <w:sz w:val="22"/>
          <w:szCs w:val="22"/>
          <w:lang w:val="ca-ES-valencia"/>
        </w:rPr>
        <w:t>Article 20. Formació i sensibilització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La conselleria competent en matèria d'educació garantirà la formació contínua dels equips directius, del professorat i dels professionals de centres i serveis, i assegurarà l'actualització dels perfils professionals als requisits del model inclusiu, l'especialització en la resposta a les necessitats de l'alumnat, la incorporació de les competències adquirides en la seua tasca quotidiana i en els processos d'avaluació, i la contribució a la millora dels indicadors d'inclusió del centre.</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2. Així mateix, es promouran i desenvoluparan activitats d’orientació, informació, sensibilització, formació i totes les actuacions que siguen necessàries per a la promoció de la igualtat d’oportunitats, la no discriminació i la prevenció i l’eradicació de qualsevol tipus de violència, amb la finalitat de conscienciar la comunitat educativa i facilitar les ferramentes que contribuïsquen al desenvolupament dels principis generals i les pràctiques de l’escola inclusiva.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La conselleria competent en matèria d'educació, amb la col·laboració d'altres administracions i entitats, incentivarà la creació d'un banc de recursos accessibles per a la formació en inclusió i elaborarà guies i orientacions dirigides als centres i serveis, que faciliten els processos d'identificació i avaluació de necessitats, el desenvolupament de pràctiques inclusives i l'atenció adequada a l'alumnat amb diverses necessitats educatives i amb risc d'exclusió. Aquest banc de recursos incorporarà les experiències de qualitat desenvolupades en els centres i els serveis.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Així mateix, promourà les bones pràctiques i els projectes d'innovació desenvolupats pels centres docents, serveis o entitats que contribuïsquen a la implantació del model d'escola inclusiva, mitjançant la convocatòria d'ajudes i el seu reconeixement i difusió.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La sensibilització cap a la inclusió educativa i la divulgació dels principis establits en aquest decret a tota la comunitat educativa, la formació contínua, la promoció de la investigació i la difusió dels seus resultats, formaran part dels plans de formació del professorat.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6. La conselleria competent en matèria d'educació durà a terme les accions necessàries perquè la formació inicial reglada (universitat, formació professional, etc.) dels futurs professionals, docents i no docents, i el màster de formació del professorat per a impartir ensenyaments d'educació secundària incorporen les competències necessàries per a l'escola inclusiva.</w:t>
      </w:r>
    </w:p>
    <w:p>
      <w:pPr>
        <w:pStyle w:val="Normal"/>
        <w:bidi w:val="0"/>
        <w:spacing w:before="62" w:after="62"/>
        <w:jc w:val="both"/>
        <w:rPr>
          <w:rFonts w:eastAsia="Arial" w:cs="Arial"/>
          <w:b w:val="false"/>
          <w:b w:val="false"/>
          <w:color w:val="00000A"/>
          <w:lang w:val="ca-ES-valencia"/>
        </w:rPr>
      </w:pPr>
      <w:r>
        <w:rPr>
          <w:rFonts w:eastAsia="Arial" w:cs="Arial"/>
          <w:b w:val="false"/>
          <w:color w:val="00000A"/>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21. Personal i materials de suport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Tot el personal del centre, la comunitat educativa, incloent-hi l'alumnat i les famílies, i altres agents o entitats del context sociocomunitari es constitueixen en suports personals que poden contribuir al desenvolupament de la resposta a les necessitats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2. Les conselleries amb competències en sanitat, igualtat i polítiques inclusives podran aportar personal complementari per a l'atenció a l'alumnat escolaritzat en els centres docents que requerisca suport de caràcter sanitari o social.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Cuerpodetexto"/>
        <w:bidi w:val="0"/>
        <w:spacing w:lineRule="auto" w:line="240" w:beforeAutospacing="0" w:before="62" w:after="62"/>
        <w:jc w:val="both"/>
        <w:rPr/>
      </w:pPr>
      <w:r>
        <w:rPr>
          <w:rFonts w:ascii="Calibri;serif" w:hAnsi="Calibri;serif"/>
          <w:color w:val="00000A"/>
          <w:sz w:val="22"/>
          <w:szCs w:val="22"/>
          <w:lang w:val="ca-ES-valencia"/>
        </w:rPr>
        <w:t>3. La conselleria competent en matèria d'educació adoptarà les mesures necessàries per a garantir l'estabilitat del professorat en els centres d'educació especial i altres llocs de treball d'especial dificultat, a fi de millorar la qualitat de la resposta educativa a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4. La conselleria competent en matèria d'educació fixarà les condicions de participació del personal extern.</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5. La conselleria competent en matèria d'educació constituirà i organitzarà els serveis i equips de suport necessaris per assessorar i col·laborar amb els centres i la comunitat educativa en el desenvolupament de les actuacions necessàries per a la inclusió de tot l'alumnat. Així mateix, regularà les seues funcions, els criteris d'actuació i els mecanismes de coordinació, per tal d'assegurar la seua multidisciplinarietat i complementarietat.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6. La conselleria competent en matèria d'educació facilitarà als centres docents l'equipament material i tecnològic necessari per a facilitar l'accés, la participació i l'aprenentatge de tot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7. Així mateix, promourà l'ús de les tecnologies de la informació i la comunicació en l'aula, com a mitjà per a dur a terme les tasques d'ensenyament i aprenentatge, i oferirà plataformes digitals i tecnològiques d'accés a tota la comunitat educativa, que podran incorporar recursos didàctics i orientacions aportades pels centres o altres agents per al seu ús compartit.</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rFonts w:eastAsia="Times New Roman" w:cs="Times New Roman"/>
          <w:color w:val="00000A"/>
          <w:lang w:val="ca-ES-valencia"/>
        </w:rPr>
      </w:pPr>
      <w:r>
        <w:rPr>
          <w:rFonts w:eastAsia="Times New Roman" w:cs="Times New Roman"/>
          <w:color w:val="00000A"/>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22. Beques i ajudes a l’estudi</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Per garantir la igualtat de totes les persones en l'exercici del dret a l'educació, l'alumnat en condicions socioeconòmiques desafavorides tindrà dret a rebre beques i ajudes a l'estudi en tots els nivells educatius, obligatoris i no obligatoris.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L'alumnat que, per presentar necessitats educatives especials o altres necessitats, haja de ser escolaritzat en un centre o unitat allunyat de la seua residència habitual, tindrà dret a rebre beca de menjador i transport.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3. A fi d'articular un sistema eficaç de beques i ajudes, s'establiran els procediments necessaris d'informació, coordinació i cooperació entre els centres i la conselleria competent en matèria d'educació, així com amb altres administracions amb competències en beques i ajudes.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La conselleria competent en matèria d'educació garantirà la gratuïtat dels materials curriculars en els ensenyaments obligatoris.</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rFonts w:eastAsia="Times New Roman" w:cs="Times New Roman"/>
          <w:color w:val="00000A"/>
          <w:lang w:val="ca-ES-valencia"/>
        </w:rPr>
      </w:pPr>
      <w:r>
        <w:rPr>
          <w:rFonts w:eastAsia="Times New Roman" w:cs="Times New Roman"/>
          <w:color w:val="00000A"/>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23. Acords i convenis de col·laboració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La conselleria competent en matèria d'educació podrà establir acords, convenis o qualsevol altra forma de col·laboració amb organismes, associacions o entitats, de caràcter públic i privat, per al desenvolupament de les accions necessàries que contribuïsquen a donar una resposta educativa adequada al conjunt de l'alumnat, especialment aquell que presente major risc d'exclusió social.</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1"/>
        <w:keepNext/>
        <w:bidi w:val="0"/>
        <w:spacing w:before="62" w:after="62"/>
        <w:jc w:val="center"/>
        <w:rPr>
          <w:color w:val="00000A"/>
        </w:rPr>
      </w:pPr>
      <w:r>
        <w:rPr>
          <w:rFonts w:eastAsia="Times New Roman" w:cs="Times New Roman" w:ascii="Calibri" w:hAnsi="Calibri"/>
          <w:color w:val="00000A"/>
          <w:sz w:val="22"/>
          <w:szCs w:val="22"/>
          <w:lang w:val="ca-ES-valencia"/>
        </w:rPr>
        <w:t>CAPÍTOL V</w:t>
      </w:r>
      <w:r>
        <w:rPr>
          <w:rFonts w:eastAsia="Times New Roman" w:cs="Times New Roman" w:ascii="Calibri" w:hAnsi="Calibri"/>
          <w:color w:val="00000A"/>
          <w:sz w:val="22"/>
          <w:szCs w:val="22"/>
          <w:shd w:fill="FFFFFF" w:val="clear"/>
          <w:lang w:val="ca-ES-valencia"/>
        </w:rPr>
        <w:br/>
      </w:r>
      <w:r>
        <w:rPr>
          <w:rFonts w:cs="Times New Roman" w:ascii="Calibri" w:hAnsi="Calibri"/>
          <w:bCs w:val="false"/>
          <w:color w:val="00000A"/>
          <w:sz w:val="22"/>
          <w:szCs w:val="22"/>
          <w:lang w:val="ca-ES-valencia"/>
        </w:rPr>
        <w:t>ESCOLARITZACIÓ</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left"/>
        <w:rPr>
          <w:color w:val="00000A"/>
        </w:rPr>
      </w:pPr>
      <w:r>
        <w:rPr>
          <w:rFonts w:cs="Times New Roman" w:ascii="Calibri" w:hAnsi="Calibri"/>
          <w:b/>
          <w:bCs/>
          <w:color w:val="00000A"/>
          <w:sz w:val="22"/>
          <w:szCs w:val="22"/>
          <w:lang w:val="ca-ES-valencia"/>
        </w:rPr>
        <w:t>Article 24. Admissió de l’alumnat</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1. L'admissió de l'alumnat està regulada pel Decret 40/2016, de 15 d'abril, del Consell, que en l'article 2 determina, entre d'altres, el dret a un lloc escolar gratuït que garantisca, en condicions d'igualtat i qualitat, l'ensenyament bàsic i el segon cicle d'educació infantil; el dret a l'escolarització adequada de l'alumnat amb necessitats específiques de suport educatiu; i la no discriminació per raó de naixement, raça, sexe, religió, opinió o qualsevol altra condició o circumstància personal i social.</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2. La conselleria competent en matèria d’educació establirà els terminis i procediments generals per l’admissió de l’alumnat en tots els centres sostinguts amb fons púbics.</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keepNext/>
        <w:bidi w:val="0"/>
        <w:spacing w:before="62" w:after="62"/>
        <w:jc w:val="both"/>
        <w:rPr>
          <w:color w:val="00000A"/>
        </w:rPr>
      </w:pPr>
      <w:r>
        <w:rPr>
          <w:rFonts w:cs="Times New Roman" w:ascii="Calibri" w:hAnsi="Calibri"/>
          <w:b/>
          <w:bCs/>
          <w:color w:val="00000A"/>
          <w:sz w:val="22"/>
          <w:szCs w:val="22"/>
          <w:lang w:val="ca-ES-valencia"/>
        </w:rPr>
        <w:t>Article 25. Escolarització de l’alumnat amb necessitats específiques de suport educatiu i compensació educativa</w:t>
      </w:r>
    </w:p>
    <w:p>
      <w:pPr>
        <w:pStyle w:val="Normal"/>
        <w:bidi w:val="0"/>
        <w:spacing w:before="62" w:after="62"/>
        <w:jc w:val="both"/>
        <w:rPr>
          <w:rFonts w:cs="Times New Roman"/>
          <w:color w:val="00000A"/>
          <w:lang w:val="ca-ES-valencia"/>
        </w:rPr>
      </w:pPr>
      <w:r>
        <w:rPr>
          <w:rFonts w:cs="Times New Roman"/>
          <w:color w:val="00000A"/>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1. L'escolarització de l'alumnat amb necessitats específiques de suport educatiu i compensació educativa es regirà pels principis de normalització i inclusió i assegurarà la no discriminació i la igualtat efectiva en l'accés i la permanència en el sistema educatiu.</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pPr>
      <w:r>
        <w:rPr>
          <w:rFonts w:cs="Times New Roman" w:ascii="Calibri" w:hAnsi="Calibri"/>
          <w:color w:val="00000A"/>
          <w:sz w:val="22"/>
          <w:szCs w:val="22"/>
          <w:lang w:val="ca-ES-valencia"/>
        </w:rPr>
        <w:t>2. La conselleria competent en matèria d'educació proveirà els recursos necessaris per fer efectiva la inclusió de l'alumnat en condicions d'equitat i qualitat; garantirà una oferta; d'escolarització suficient per donar resposta a les seues necessitats i procurarà una escolarització equilibrada de l'alumnat amb necessitats educatives especials i de compensació educativa en tots els centres ordinaris sostinguts amb fons públics, a fi que el percentatge d'alumnat identificat amb aquestes necessitats no supere una quarta part del total d'alumnat matriculat en el centre.</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3. Els centres docents disposaran d'una organització adequada i facilitaran les condicions que permeten el màxim nivell d'inclusió de tot l'alumnat. Els centres ordinaris especialitzats donaran prioritat d'accés a l'alumnat amb necessitats educatives especials derivades de la discapacitat objecte de l'especialització.</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4. La conselleria competent en matèria d'educació podrà determinar centres educatius ordinaris especialitzats en la resposta a l'alumnat amb determinades necessitats específiques de suport i desenvolupar altres opcions d'escolarització o programes experimentals que donen resposta a les necessitats d'escolarització de l'alumnat.</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pPr>
      <w:r>
        <w:rPr>
          <w:rFonts w:cs="Times New Roman" w:ascii="Calibri" w:hAnsi="Calibri"/>
          <w:color w:val="00000A"/>
          <w:sz w:val="22"/>
          <w:szCs w:val="22"/>
          <w:lang w:val="ca-ES-valencia"/>
        </w:rPr>
        <w:t>5. Per a l'escolarització de l'alumnat amb necessitats educatives especials seran preceptius el dictamen d'escolarització, realitzat pels serveis especialitzats d'orientació, i la resolució de la direcció territorial amb competències en matèria d'educació, i podrà dur-se a terme en centres ordinaris, en unitats específiques ubicades en centres ordinaris o, de forma excepcional, en centres d'educació especial, tot considerant el nivell d'individualització, especialització i intensitat dels suports requerits per l'alumnat. En qualsevol cas, les decisions sobre l'escolarització estaran subjectes a un seguiment continuat per part dels centres docents i dels serveis competents, garantint el seu caràcter revisable i reversible, que serà preceptiu en el canvi d'etapa.</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6. La conselleria competent en matèria d'educació facilitarà els mecanismes i suports necessaris perquè l'alumnat que, per situacions de malaltia o per</w:t>
      </w:r>
      <w:r>
        <w:rPr>
          <w:rFonts w:cs="Times New Roman" w:ascii="Calibri" w:hAnsi="Calibri"/>
          <w:color w:val="00000A"/>
          <w:sz w:val="22"/>
          <w:szCs w:val="22"/>
          <w:shd w:fill="FFFFFF" w:val="clear"/>
          <w:lang w:val="ca-ES-valencia"/>
        </w:rPr>
        <w:t xml:space="preserve"> mesures judicials,</w:t>
      </w:r>
      <w:r>
        <w:rPr>
          <w:rFonts w:cs="Times New Roman" w:ascii="Calibri" w:hAnsi="Calibri"/>
          <w:color w:val="00000A"/>
          <w:sz w:val="22"/>
          <w:szCs w:val="22"/>
          <w:lang w:val="ca-ES-valencia"/>
        </w:rPr>
        <w:t xml:space="preserve"> no puga assistir al centre educatiu, reba l'atenció educativa adequada, que en determinats casos pot comportar la col·laboració d'altres conselleries.</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7. La conselleria competent en matèria d'educació garantirà que l'escolarització de l'alumnat que accedisca de forma tardana al sistema educatiu valencià es realitze atenent a les seues circumstàncies, coneixements, edat i historial acadèmic, de manera que es puga incorporar al curs més adequat a les seues característiques, amb els suports necessaris i, d'aquesta manera, continuar amb aprofitament el seu procés educatiu.</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8. Quan les necessitats educatives ho aconsellen, es promouran programes d'escolarització combinada entre centres ordinaris i altres modalitats o opcions d'escolarització. Per a això, s'establiran els protocols de coordinació necessaris entre els centres implicats, a fi de garantir una actuació pedagògica coherent i unificada, que permeta l'alumnat compensar la situació de desavantatge pel que fa a la permanència i promoció en el sistema educatiu i, en el seu cas, afavorir la reincorporació al centre educatiu en les condicions que li permeten continuar amb aprofitament els seus estudis o accedir a règims de major inclusió.</w:t>
      </w:r>
    </w:p>
    <w:p>
      <w:pPr>
        <w:pStyle w:val="Normal"/>
        <w:bidi w:val="0"/>
        <w:spacing w:before="62" w:after="62"/>
        <w:jc w:val="both"/>
        <w:rPr>
          <w:rFonts w:ascii="Calibri" w:hAnsi="Calibri" w:cs="Times New Roman"/>
          <w:color w:val="00000A"/>
          <w:sz w:val="22"/>
          <w:szCs w:val="22"/>
          <w:lang w:val="ca-ES-valencia"/>
        </w:rPr>
      </w:pPr>
      <w:r>
        <w:rPr>
          <w:rFonts w:cs="Times New Roman" w:ascii="Calibri" w:hAnsi="Calibri"/>
          <w:color w:val="00000A"/>
          <w:sz w:val="22"/>
          <w:szCs w:val="22"/>
          <w:lang w:val="ca-ES-valencia"/>
        </w:rPr>
      </w:r>
    </w:p>
    <w:p>
      <w:pPr>
        <w:pStyle w:val="Normal"/>
        <w:bidi w:val="0"/>
        <w:spacing w:before="62" w:after="62"/>
        <w:jc w:val="both"/>
        <w:rPr>
          <w:color w:val="00000A"/>
        </w:rPr>
      </w:pPr>
      <w:r>
        <w:rPr>
          <w:rFonts w:cs="Times New Roman" w:ascii="Calibri" w:hAnsi="Calibri"/>
          <w:color w:val="00000A"/>
          <w:sz w:val="22"/>
          <w:szCs w:val="22"/>
          <w:lang w:val="ca-ES-valencia"/>
        </w:rPr>
        <w:t>9. Les mares, els pares o els i les representants legals i, sempre que siga possible, el propi alumnat, seran informats i consultats sobre les necessitats educatives, les decisions d'escolarització i el pla d'actuació personalitzat.</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26. Inici de l’escolarització i permanència en el sistema educatiu</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L'inici i finalització de l'escolarització es realitzarà d'acord amb les edats fixades amb caràcter general per a tot l'alumnat i d'acord amb el que regula la normativa vigent en matèria d'admissió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En els centres ordinaris, de forma excepcional, podran introduir-se mesures de flexibilització en l'inici o duració de les diferents etapes educatives per a l'alumnat amb necessitats educatives especials, altes capacitats, alumnat nouvingut i altres necessitats que l'administració educativa determine, sempre que aquesta mesura afavorisca el seu desenvolupament i la seua integració socioeducativa.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En els centres d'educació especial l'alumnat podrà romandre fins als vint-i-un anys, que podrà prolongar-se fins als vint-i-quatre anys si el centre disposa de programes formatius o qualsevol altre programa que la normativa preveja per a aquest 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En les unitats específiques l'alumnat podrà romandre fins el màxim que corresponga d'acord amb la normativa aplicable a l'etapa que impartisca el centre del qual formen part. No obstant això, quan per raons geogràfiques o d’altra índole, aquestes unitats es constituïsquen com a unitats substitutòries dels centres d'educació especial, l'edat de permanència s'equipararà a la d'aquests centres.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5. Així mateix, en els centres s’</w:t>
      </w:r>
      <w:r>
        <w:rPr>
          <w:rFonts w:ascii="Calibri" w:hAnsi="Calibri"/>
          <w:color w:val="00000A"/>
          <w:sz w:val="22"/>
          <w:szCs w:val="22"/>
          <w:shd w:fill="FFFFFF" w:val="clear"/>
          <w:lang w:val="ca-ES-valencia"/>
        </w:rPr>
        <w:t>establiran els procediments per a detectar casos de risc i s’</w:t>
      </w:r>
      <w:r>
        <w:rPr>
          <w:rFonts w:ascii="Calibri" w:hAnsi="Calibri"/>
          <w:color w:val="00000A"/>
          <w:sz w:val="22"/>
          <w:szCs w:val="22"/>
          <w:lang w:val="ca-ES-valencia"/>
        </w:rPr>
        <w:t>implantaran mesures d'intervenció educativa i de cooperació amb l'entorn social i comunitari que incidisquen en els factors d'abandonament primerenc de l'escolarització.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6. Amb la finalitat de facilitar la integració social i laboral de l'alumnat amb necessitats educatives especials que no puga aconseguir els objectius de l'educació obligatòria, es fomentaran ofertes formatives adaptades a les seues necessitats específiques.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27. Centres d’educació especial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Els centres d'educació especial es constituiran com a centres de recursos i suport a la comunitat educativa i com a centres d'escolarització de l'alumnat amb necessitats educatives especials.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Els centres d'educació especial escolaritzaran, excepcionalment i una vegada valorades totes les possibilitats, l'alumnat amb necessitats educatives especials derivades de discapacitats greus, quan la resposta educativa puga prestar-se en millors condicions en aquests centres que en el marc de les mesures d'atenció a la diversitat dels centres ordinaris o mitjançant altres opcions d'escolarització, tot considerant la conducta adaptativa; la intensitat, especialització i individualització dels suports; el grau de les adaptacions necessàries i els ajustaments raonables que es puguen dur a terme per a facilitar l'accés, la participació i l'aprenentatge d'aquest alumnat en el centre ordinari.</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A més a més, aquests centres també podran oferir programes formatius o altres programes que l'administració determine a l'efecte, adaptats a l'alumnat amb necessitats educatives especials escolaritzats en el centre o en centres ordinaris que complisquen els requisits d'accés que determine la normativa reguladora d'aquests programes. La conselleria competent en matèria d'educació regularà els criteris per a la realització d'aquests programes i per a l'obtenció de la titulació o acreditació.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Els centres d'educació especial poden establir col·laboracions amb centres educatius que impartisquen Formació Professional a fi de certificar les unitats de competència professional dels i de les alumnes, associades als programes professionalitzadors.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La conselleria competent en matèria d'educació establirà els criteris per a l'elaboració del currículum en els centres d'educació especial, que s'adequarà a les competències establides en el currículum general dels centres ordinaris i prioritzarà les competències necessàries per a millorar l'autonomia i la independència de l'alumnat, i possibilitar, en la mesura que siga possible, la seua incorporació a opcions d'escolarització de major inclusió i la inserció sociolaboral.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6. Els centres d'educació especial, com a centres de recursos, desenvoluparan en coordinació amb els SPEs de la seua àrea d’influència les tasques complementàries següents:</w:t>
      </w:r>
    </w:p>
    <w:p>
      <w:pPr>
        <w:pStyle w:val="NormalWeb"/>
        <w:numPr>
          <w:ilvl w:val="0"/>
          <w:numId w:val="3"/>
        </w:numPr>
        <w:bidi w:val="0"/>
        <w:spacing w:lineRule="auto" w:line="240" w:beforeAutospacing="0" w:before="62" w:after="62"/>
        <w:jc w:val="both"/>
        <w:rPr>
          <w:color w:val="00000A"/>
        </w:rPr>
      </w:pPr>
      <w:r>
        <w:rPr>
          <w:rFonts w:ascii="Calibri" w:hAnsi="Calibri"/>
          <w:color w:val="00000A"/>
          <w:sz w:val="22"/>
          <w:szCs w:val="22"/>
          <w:lang w:val="ca-ES-valencia"/>
        </w:rPr>
        <w:t>Assessorar el professorat i altres professionals dels centres ordinaris en la resposta a l'alumnat amb necessitats educatives especials, mitjançant sessions informatives, actuacions formatives i reunions de coordinació.</w:t>
      </w:r>
    </w:p>
    <w:p>
      <w:pPr>
        <w:pStyle w:val="NormalWeb"/>
        <w:numPr>
          <w:ilvl w:val="0"/>
          <w:numId w:val="3"/>
        </w:numPr>
        <w:bidi w:val="0"/>
        <w:spacing w:lineRule="auto" w:line="240" w:beforeAutospacing="0" w:before="62" w:after="62"/>
        <w:jc w:val="both"/>
        <w:rPr>
          <w:color w:val="00000A"/>
        </w:rPr>
      </w:pPr>
      <w:r>
        <w:rPr>
          <w:rFonts w:ascii="Calibri" w:hAnsi="Calibri"/>
          <w:color w:val="00000A"/>
          <w:sz w:val="22"/>
          <w:szCs w:val="22"/>
          <w:lang w:val="ca-ES-valencia"/>
        </w:rPr>
        <w:t>Servir de consulta en temes relacionats amb suports materials i equipament didàctic: fons bibliogràfic, documents curriculars, instruments de comunicació, etc.</w:t>
      </w:r>
    </w:p>
    <w:p>
      <w:pPr>
        <w:pStyle w:val="NormalWeb"/>
        <w:numPr>
          <w:ilvl w:val="0"/>
          <w:numId w:val="3"/>
        </w:numPr>
        <w:bidi w:val="0"/>
        <w:spacing w:lineRule="auto" w:line="240" w:beforeAutospacing="0" w:before="62" w:after="62"/>
        <w:jc w:val="both"/>
        <w:rPr>
          <w:color w:val="00000A"/>
        </w:rPr>
      </w:pPr>
      <w:r>
        <w:rPr>
          <w:rFonts w:ascii="Calibri" w:hAnsi="Calibri"/>
          <w:color w:val="00000A"/>
          <w:sz w:val="22"/>
          <w:szCs w:val="22"/>
          <w:lang w:val="ca-ES-valencia"/>
        </w:rPr>
        <w:t>Col·laborar en la valoració i seguiment sobre l'adequació i la utilització dels productes de suport i sistemes de comunicació en els centres ordinaris i els mateixos centres d'educació especial.</w:t>
      </w:r>
    </w:p>
    <w:p>
      <w:pPr>
        <w:pStyle w:val="NormalWeb"/>
        <w:numPr>
          <w:ilvl w:val="0"/>
          <w:numId w:val="3"/>
        </w:numPr>
        <w:bidi w:val="0"/>
        <w:spacing w:lineRule="auto" w:line="240" w:beforeAutospacing="0" w:before="62" w:after="62"/>
        <w:jc w:val="both"/>
        <w:rPr>
          <w:color w:val="00000A"/>
        </w:rPr>
      </w:pPr>
      <w:r>
        <w:rPr>
          <w:rFonts w:ascii="Calibri" w:hAnsi="Calibri"/>
          <w:color w:val="00000A"/>
          <w:sz w:val="22"/>
          <w:szCs w:val="22"/>
          <w:lang w:val="ca-ES-valencia"/>
        </w:rPr>
        <w:t>Prestar amb caràcter ambulatori, els serveis específics complementaris per a l'alumnat amb necessitats educatives especials escolaritzat en centres ordinaris.</w:t>
      </w:r>
    </w:p>
    <w:p>
      <w:pPr>
        <w:pStyle w:val="NormalWeb"/>
        <w:numPr>
          <w:ilvl w:val="0"/>
          <w:numId w:val="3"/>
        </w:numPr>
        <w:bidi w:val="0"/>
        <w:spacing w:lineRule="auto" w:line="240" w:beforeAutospacing="0" w:before="62" w:after="62"/>
        <w:jc w:val="both"/>
        <w:rPr>
          <w:color w:val="00000A"/>
        </w:rPr>
      </w:pPr>
      <w:r>
        <w:rPr>
          <w:rFonts w:ascii="Calibri" w:hAnsi="Calibri"/>
          <w:color w:val="00000A"/>
          <w:sz w:val="22"/>
          <w:szCs w:val="22"/>
          <w:lang w:val="ca-ES-valencia"/>
        </w:rPr>
        <w:t>Oferir una atenció primerenca prèvia a l'escolarització en aquelles situacions en què aquesta atenció no puga facilitar-se per part de les entitats autoritzades per la conselleria competent en matèria de benestar social o en els centres de salut.</w:t>
      </w:r>
    </w:p>
    <w:p>
      <w:pPr>
        <w:pStyle w:val="NormalWeb"/>
        <w:numPr>
          <w:ilvl w:val="0"/>
          <w:numId w:val="3"/>
        </w:numPr>
        <w:bidi w:val="0"/>
        <w:spacing w:lineRule="auto" w:line="240" w:beforeAutospacing="0" w:before="62" w:after="62"/>
        <w:jc w:val="both"/>
        <w:rPr>
          <w:color w:val="00000A"/>
        </w:rPr>
      </w:pPr>
      <w:r>
        <w:rPr>
          <w:rFonts w:ascii="Calibri" w:hAnsi="Calibri"/>
          <w:color w:val="00000A"/>
          <w:sz w:val="22"/>
          <w:szCs w:val="22"/>
          <w:lang w:val="ca-ES-valencia"/>
        </w:rPr>
        <w:t>Col·laborar amb els equips especialitzats d'orientació en la valoració de l'alumnat amb necessitats educatives especials per al qual s'haja de proposar o revisar la seua modalitat d'escolarització.</w:t>
      </w:r>
    </w:p>
    <w:p>
      <w:pPr>
        <w:pStyle w:val="NormalWeb"/>
        <w:numPr>
          <w:ilvl w:val="0"/>
          <w:numId w:val="3"/>
        </w:numPr>
        <w:bidi w:val="0"/>
        <w:spacing w:lineRule="auto" w:line="240" w:beforeAutospacing="0" w:before="62" w:after="62"/>
        <w:jc w:val="both"/>
        <w:rPr>
          <w:color w:val="00000A"/>
        </w:rPr>
      </w:pPr>
      <w:r>
        <w:rPr>
          <w:rFonts w:ascii="Calibri" w:hAnsi="Calibri"/>
          <w:color w:val="00000A"/>
          <w:sz w:val="22"/>
          <w:szCs w:val="22"/>
          <w:lang w:val="ca-ES-valencia"/>
        </w:rPr>
        <w:t>Altres tasques que reglamentàriament li siguen assignades.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7. Per dur a terme les funcions d'assessorament i foment de la inclusió en els centres ordinaris, actuaran de forma coordinada amb els serveis especialitzats d'orientació i els centres de recursos i formació del professorat.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8. Els professionals del centre podran desenvolupar tasques d'atenció directa a l'alumnat amb necessitats educatives especials escolaritzat en els centres ordinaris de la seua zona d'influència, en les condiciones que la conselleria competent en matèria d'educació determine i sense perjuí de l'atenció a l'alumnat escolaritzat en el propi centre.</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9. Els centres d'educació especial establiran els mecanismes de coordinació necessaris per al disseny, desenvolupament i avaluació dels plans d'actuació personalitzats per a l'alumnat, que comptaran amb la participació del mateix alumnat, sempre que siga possible, de les famílies, del personal del centre, dels serveis especialitzats d'orientació, dels serveis comunitaris i altres agents implicats en la resposta educativa.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1"/>
        <w:bidi w:val="0"/>
        <w:spacing w:before="62" w:after="62"/>
        <w:jc w:val="center"/>
        <w:rPr>
          <w:color w:val="00000A"/>
        </w:rPr>
      </w:pPr>
      <w:r>
        <w:rPr>
          <w:rFonts w:eastAsia="Times New Roman" w:cs="Times New Roman" w:ascii="Calibri" w:hAnsi="Calibri"/>
          <w:color w:val="00000A"/>
          <w:sz w:val="22"/>
          <w:szCs w:val="22"/>
          <w:lang w:val="ca-ES-valencia"/>
        </w:rPr>
        <w:t>CAPÍTOL VI</w:t>
        <w:br/>
        <w:t>ATENCIÓ EDUCATIVA A L’ALUMNAT AMB NECESSITATS ESPECÍFIQUES DE SUPORT EDUCATIU ALS ENSENYAMENTS POSTOBLIGATORIS I DE TRANSICIÓ A LA VIDA ADULTA</w:t>
      </w:r>
    </w:p>
    <w:p>
      <w:pPr>
        <w:pStyle w:val="Encabezado3"/>
        <w:bidi w:val="0"/>
        <w:spacing w:before="62" w:after="62"/>
        <w:jc w:val="left"/>
        <w:rPr>
          <w:rFonts w:ascii="Calibri" w:hAnsi="Calibri" w:eastAsia="Times New Roman" w:cs="Times New Roman"/>
          <w:color w:val="00000A"/>
          <w:sz w:val="22"/>
          <w:szCs w:val="22"/>
          <w:lang w:val="ca-ES-valencia"/>
        </w:rPr>
      </w:pPr>
      <w:bookmarkStart w:id="16" w:name="__RefHeading___Toc186_1222417305"/>
      <w:bookmarkStart w:id="17" w:name="__RefHeading___Toc186_1222417305"/>
      <w:bookmarkEnd w:id="17"/>
      <w:r>
        <w:rPr>
          <w:rFonts w:eastAsia="Times New Roman" w:cs="Times New Roman"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28. Continuïtat en els estudis postobligatoris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La conselleria competent en matèria d'educació, en col·laboració amb les conselleries competents en matèria de polítiques inclusives, ocupació i entitats locals, facilitarà la continuïtat educativa i l'accés de l'alumnat als estudis postobligatoris d'acord amb les seues capacitats i interessos, propiciaran actuacions encaminades perquè les persones que han abandonat els seus estudis retornen a la formació reglada i obtinguen per altres vies un nivell de qualificació mínim o una titulació superior a la que tenen, a fi d'incrementar les seues possibilitats d'inserció sociolaboral.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shd w:fill="FFFFFF" w:val="clear"/>
          <w:lang w:val="ca-ES-valencia"/>
        </w:rPr>
        <w:t>2. Per a les persones amb necessitats específiques de suport educatiu es preveuran adaptacions en les proves d'accés als ensenyaments de formació professional, règim especial o a la universitat</w:t>
      </w:r>
      <w:r>
        <w:rPr>
          <w:rFonts w:ascii="Calibri" w:hAnsi="Calibri"/>
          <w:color w:val="00000A"/>
          <w:sz w:val="22"/>
          <w:szCs w:val="22"/>
          <w:lang w:val="ca-ES-valencia"/>
        </w:rPr>
        <w:t>.</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rFonts w:eastAsia="Times New Roman" w:cs="Times New Roman"/>
          <w:color w:val="00000A"/>
          <w:lang w:val="ca-ES-valencia"/>
        </w:rPr>
      </w:pPr>
      <w:r>
        <w:rPr>
          <w:rFonts w:eastAsia="Times New Roman" w:cs="Times New Roman"/>
          <w:color w:val="00000A"/>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29. Alumnat que finalitza l’Educació Secundària Obligatòria sense l'obtenció del títol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La conselleria competent en matèria d’educació dissenyarà i programarà l'oferta educativa dirigida a l'alumnat que finalitza l'etapa d'Educació Secundària Obligatòria sense haver obtingut el títol de graduat en Educació Secundària Obligatòria, i orientar-lo pel que fa a aquesta oferta mitjançant el corresponent consell orientador.</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La conselleria competent en matèria d’educació i la conselleria competent en matèria d’ocupació han de fer una difusió coordinada de l'oferta formativa dirigida a aquest alumnat, prioritzant-ne la difusió en els centres educatius i les xarxes d'informació juvenil i a través dels professionals de l'orientació educativa.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S'han d'integrar en el conjunt de l'oferta formativa dirigida a l’alumnat que finalitza l'etapa d'Educació Secundària Obligatòria sense haver obtingut el títol de graduat en Educació Secundària Obligatòria: els ensenyaments de formació de persones adultes, presencials o a distància, que comprenen els estudis conduents a l'obtenció del títol de graduat en Educació Secundària Obligatòria, els estudis de preparació de proves d'accés a grau mitjà i el curs d'accés a un grau mitjà, i, també, aquells programes de la conselleria competent en matèria d’ocupació específics per a joves, sempre que responguen als requisits formatius de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4. L’alumnat que haja complit com a mínim 16 anys l'any natural en què inicie la formació, excepcionalment podrà cursar ensenyaments de formació de persones adultes tenint en compte les circumstàncies d'excepcionalitat que ho motiven, la proposta del centre educatiu d'origen i l'informe de la Inspecció d'Educació. </w:t>
      </w:r>
      <w:r>
        <w:rPr>
          <w:rFonts w:ascii="Calibri" w:hAnsi="Calibri"/>
          <w:color w:val="00000A"/>
          <w:sz w:val="22"/>
          <w:szCs w:val="22"/>
          <w:shd w:fill="FFFFFF" w:val="clear"/>
          <w:lang w:val="ca-ES-valencia"/>
        </w:rPr>
        <w:t>T</w:t>
      </w:r>
      <w:r>
        <w:rPr>
          <w:rFonts w:ascii="Calibri" w:hAnsi="Calibri"/>
          <w:color w:val="00000A"/>
          <w:sz w:val="22"/>
          <w:szCs w:val="22"/>
          <w:lang w:val="ca-ES-valencia"/>
        </w:rPr>
        <w:t xml:space="preserve">ambé poden cursar aquests ensenyaments els o les menors de 18 anys que es matriculen a les proves d'accés a cicles formatius, amb l'autorització del pare, la mare o el tutor o la tutora legal.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L’alumnat de fins a 21 anys que presenta trets d'inadaptació i risc d'exclusió social amb necessitats educatives derivades de situacions socioeconòmiques i socioculturals especialment desfavorides, podrà accedir als programes de segona oportunitat que oferits per les conselleries competents en matèria d'educació i d'ocupació.</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30. Alumnat amb necessitats específiques de suport educatiu al Batxillerat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Els centres educatius que imparteixen ensenyaments de Batxillerat han de fer les adaptacions pertinents i facilitar les mesures i els suports necessaris perquè l’alumnat amb necessitats específiques de suport educatiu puga cursar aquests estudis.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Als estudis de Batxillerat, els centres han de donar resposta a les diferents necessitats de l’alumnat a través d'itineraris flexibles, adaptats als diferents ritmes i estils d'aprenentatge i les diferents situacions personals i itineraris que permeten flexibilitzar la durada de l'etapa.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Per a l’alumnat que curse estudis de Batxillerat i els compagine amb estudis de música, dansa o esport o bé que tinga una dedicació significativa a l'esport, la conselleria competent en matèria d’educació establirà les mesures necessàries per a facilitar el seguiment i la superació dels estudis de Batxillerat, sense perjudici de les possibles convalidacions o exempcions que li puguen correspondre.</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both"/>
        <w:rPr>
          <w:color w:val="00000A"/>
        </w:rPr>
      </w:pPr>
      <w:r>
        <w:rPr>
          <w:rFonts w:eastAsia="Times New Roman" w:cs="Times New Roman" w:ascii="Calibri" w:hAnsi="Calibri"/>
          <w:color w:val="00000A"/>
          <w:sz w:val="22"/>
          <w:szCs w:val="22"/>
          <w:lang w:val="ca-ES-valencia"/>
        </w:rPr>
        <w:t>Article 31. Alumnat amb necessitats específiques de suport educatiu a la Formació Professional inicial i als ensenyaments de règim especial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Els instituts que imparteixen programes de formació professional inicial i/o ensenyaments de règim especial en modalitat presencial, semipresencial i a distància, han de facilitar itineraris adaptats als diferents ritmes i possibilitats d'aprenentatge de cada alumne o alumna, amb una organització que permeta les adaptacions i les mesures flexibilitzadores que possibiliten l'assoliment dels objectius encaminats a l'obtenció total o parcial de la titulació.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Els centres d'educació secundària amb ensenyaments de Formació Professional poden oferir itineraris formatius específics, preferentment vinculats a qualificacions professionals de nivell 1, dirigits específicament a persones amb discapacitat intel·lectual lleu o moderada que, per les seues característiques, no puguen seguir els itineraris de Formació Professional ordinaris. Les ofertes formatives esmentades han de tindre per objectiu incrementar l'autonomia personal d'aquestes persones i l'assoliment de competències professionals que faciliten la transició a la vida adulta i la integració social per mitjà del treball.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La conselleria competent en matèria d’educació ha de planificar la Formació Professional tenint en compte el teixit empresarial del territori i, en coordinació amb la conselleria competent en matèria de formació professional per a l’ocupació, ha de promoure la implicació de les empreses en els processos d'inserció afavorint que aquestes oferisquen pràctiques per als i les alumnes amb necessitats educatives específiques de suport educatiu i facilitant-los la posterior incorporació al món laboral.</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both"/>
        <w:rPr>
          <w:color w:val="00000A"/>
        </w:rPr>
      </w:pPr>
      <w:r>
        <w:rPr>
          <w:rFonts w:eastAsia="Times New Roman" w:cs="Times New Roman" w:ascii="Calibri" w:hAnsi="Calibri"/>
          <w:color w:val="00000A"/>
          <w:sz w:val="22"/>
          <w:szCs w:val="22"/>
          <w:lang w:val="ca-ES-valencia"/>
        </w:rPr>
        <w:t>Article 32. Alumnat amb necessitats específiques de suport educatiu als ensenyaments de formació de persones adultes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Els centres de formació de persones adultes han de promoure entre els i les alumnes amb necessitats específiques de suport educatiu el desenvolupament de l'autonomia personal i l'adquisició d'habilitats i competències que contribuïsquen al seu desenvolupament integral i a l'aprenentatge al llarg de la vida.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2. El traspàs de la informació relativa a l'alumnat menor de 18 anys, a l'alumnat amb necessitats específiques de suport educatiu i als menors de 24 anys que no disposen d'una titulació d'estudis obligatoris, s'ha de vehicular a través de l'expedient acadèmic i el consell orientador.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El centre de formació de persones adultes ha d'assignar un tutor o una tutora a l'alumne o alumna, i l'equip directiu ha de confeccionar l'itinerari formatiu personalitzat per a cada alumne i alumna, que pot comprendre la temporització dels ensenyaments i l'adaptació significativa de materials i d'activitats d'aprenentatge, i també les estratègies didàctiques i metodològiques i, quan siga necessari, l'adequació dels processos d'avaluació.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La conselleria competent en matèria d'educació, en col·laboració amb les conselleries competents en matèria de polítiques inclusives, ocupació i entitats locals, ha de possibilitar la formació de totes les persones al llarg de la vida, dins i fora del sistema educatiu, a fi d'adquirir, actualitzar, completar i ampliar les seues capacitats, coneixements, habilitats, aptituds i competències per al desenvolupament personal i social i la seua integració sociolaboral.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1"/>
        <w:bidi w:val="0"/>
        <w:spacing w:before="62" w:after="62"/>
        <w:jc w:val="center"/>
        <w:rPr>
          <w:color w:val="00000A"/>
        </w:rPr>
      </w:pPr>
      <w:r>
        <w:rPr>
          <w:rFonts w:eastAsia="Times New Roman" w:cs="Times New Roman" w:ascii="Calibri" w:hAnsi="Calibri"/>
          <w:color w:val="00000A"/>
          <w:sz w:val="22"/>
          <w:szCs w:val="22"/>
          <w:lang w:val="ca-ES-valencia"/>
        </w:rPr>
        <w:t>CAPÍTOL VII</w:t>
        <w:br/>
        <w:t>ORIENTACIÓ EDUCATIVA, PSICOPEDAGÒGICA I PROFESSIONAL EN EL MARC DE L’ESCOLA INCLUSIVA</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33. L’orientació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1. Tot l'alumnat rebrà orientació educativa, psicopedagògica i professional de conformitat amb la seua edat i l'etapa o nivell d'ensenyament que curse.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L'orientació acompanyarà a la formació de l'alumnat al llarg de la seua vida com un procés continu, planificat i organitzat, facilitant la seua autonomia en la gestió de les seues pròpies competències personals, socials, acadèmiques i professionals.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L'orientació anirà dirigida al desenvolupament integral i equilibrat de totes les capacitats de l'alumnat, contribuirà a la seua educació personalitzada propiciant una formació global, que contemple aspectes curriculars i personals i facilite la seua inserció social i laboral.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L'orientació facilitarà que l'alumnat puga regular el seu propi aprenentatge, confiant en el seu propi coneixement de competències, capacitats, interessos i motivacions per a continuar la seua formació, per a exercir una ciutadania activa amb iniciativa personal i esperit emprenedor.</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5. L'orientació requerirà d'una planificació sistemàtica i de la col·laboració de la comunitat educativa per a coordinar les accions orientadores i establir la cooperació amb els diversos serveis, institucions i administracions. En conseqüència, l'orientació educativa, psicopedagògica i professional ha de planificar-se com un procés continu i organitzat, de manera col·laborativa i interdisciplinària en el marc del currículum establit, i ha de quedar recollida en els projectes educatius dels centres al llarg de totes les etapes del sistema educatiu, en els espais de la docència, la tutoria i l'orientació especialitzada.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6. L'orientació educativa i professional formarà part de les funcions del professorat i s'integrarà en el procés educatiu a través de diferents àmbits d'actuació: la docència, la tutoria i els serveis especialitzats d'orientació.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7. L'orientació educativa i professional oferirà al centre educatiu assessorament, col·laboració, acompanyament i suport tècnic especialitzat. Els professionals d'orientació educativa realitzaran accions orientadores preventives i proactives que promoguen la inclusió, la convivència i el coneixement dels itineraris formatius que promoguen la inserció laboral, a més del treball directe amb l'alumnat.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8. L'orientació se sustenta en la consideració que:</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a) És un dret de l'alumnat que està present al llarg de tota l'escolaritat.</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b) Forma part de l'acció educativa i de la funció docent, per la qual cosa ha d'implicar la participació de tots els i les docents i òrgans dels centres educatius, de l'alumnat i les seues famílies i dels agents i recursos de l'entorn.</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c) Contempla accions que van des de l'assessorament i la prevenció fins a la detecció de les barreres i els aspectes afavoridors de la inclusió i la intervenció especialitzada.</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d) Ha de contribuir a dinamitzar els centres educatius, promovent canvis en el context, a fi de facilitar el progrés educatiu de tot l'alumnat.</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f) S'estructura i organitza en diferents nivells d'actuació en què els professionals treballen de manera coordinada en col·laboració i de forma complementària.</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g) El caràcter continu de l'orientació fa necessària la coordinació sistematitzada entre els diferents serveis especialitzats dependents de l'Administració educativa, els tutors i les tutores de les distintes etapes educatives i altres agents formals i no formals que asseguren una coherència i una línia comuna d'intervenció.</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h) Les activitats exercides pel sistema educatiu valencià en matèria d'orientació i tutoria estaran vinculades a garantir l'aprenentatge al llarg de la vida, comprendran tot el procés educatiu i tindran com a finalitat l'adequat trànsit entre els diversos ensenyaments, així com entre aquests i el món laboral, per a la qual cosa les conselleries competents en matèria d'educació i ocupació facilitaran els recursos necessaris per a la funció orientadora.</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i) L'orientació educativa s'estructurarà i organitzarà en l'acció tutorial, la intervenció especialitzada de caràcter psicopedagògic i l'assessorament específic proporcionat al professorat, l'alumnat i als seus tutors legals.</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j) Els diferents nivells en què s'estructura i organitza l'orientació educativa es complementen i interrelacionen entre si, per la qual cosa es potenciarà el diàleg igualitari i la col·laboració i coordinació entre ells.</w:t>
      </w:r>
    </w:p>
    <w:p>
      <w:pPr>
        <w:pStyle w:val="NormalWeb"/>
        <w:bidi w:val="0"/>
        <w:spacing w:lineRule="auto" w:line="240" w:beforeAutospacing="0" w:before="62" w:after="62"/>
        <w:ind w:left="709" w:hanging="0"/>
        <w:jc w:val="both"/>
        <w:rPr>
          <w:color w:val="00000A"/>
        </w:rPr>
      </w:pPr>
      <w:r>
        <w:rPr>
          <w:rFonts w:ascii="Calibri" w:hAnsi="Calibri"/>
          <w:color w:val="00000A"/>
          <w:sz w:val="22"/>
          <w:szCs w:val="22"/>
          <w:lang w:val="ca-ES-valencia"/>
        </w:rPr>
        <w:t>k) Els serveis d'orientació educativa recolzaran els centres docents en el procés cap a la inclusió i, especialment, en les funcions d'orientació, avaluació i intervenció educativa, contribuint a la dinamització pedagògica, a la qualitat i a la innovació educativa.</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rFonts w:eastAsia="Times New Roman" w:cs="Times New Roman"/>
          <w:color w:val="00000A"/>
          <w:lang w:val="ca-ES-valencia"/>
        </w:rPr>
      </w:pPr>
      <w:r>
        <w:rPr>
          <w:rFonts w:eastAsia="Times New Roman" w:cs="Times New Roman"/>
          <w:color w:val="00000A"/>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34. Objectius de l’orientació educativa, psicopedagògica i professional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L'orientació educativa, psicopedagògica i professional en el sistema educatiu valencià es desenvoluparà en els centres docents per mitjà de programes o models concrets d'intervenció col·laborativa, d'ajuda o consulta, tant al si de la comunitat educativa com de la col·laboració amb altres administracions públiques i entitats privades. L'orientació serà proactiva, transversal i oberta al context.</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left"/>
        <w:rPr>
          <w:color w:val="00000A"/>
        </w:rPr>
      </w:pPr>
      <w:r>
        <w:rPr>
          <w:rFonts w:ascii="Calibri" w:hAnsi="Calibri"/>
          <w:color w:val="00000A"/>
          <w:sz w:val="22"/>
          <w:szCs w:val="22"/>
          <w:lang w:val="ca-ES-valencia"/>
        </w:rPr>
        <w:t>2. L'orientació educativa, psicopedagògica i professional, tindrà com a objectius:</w:t>
      </w:r>
    </w:p>
    <w:p>
      <w:pPr>
        <w:pStyle w:val="NormalWeb"/>
        <w:numPr>
          <w:ilvl w:val="0"/>
          <w:numId w:val="4"/>
        </w:numPr>
        <w:bidi w:val="0"/>
        <w:spacing w:lineRule="auto" w:line="240" w:beforeAutospacing="0" w:before="62" w:after="62"/>
        <w:jc w:val="both"/>
        <w:rPr>
          <w:color w:val="00000A"/>
        </w:rPr>
      </w:pPr>
      <w:r>
        <w:rPr>
          <w:rFonts w:ascii="Calibri" w:hAnsi="Calibri"/>
          <w:color w:val="00000A"/>
          <w:sz w:val="22"/>
          <w:szCs w:val="22"/>
          <w:lang w:val="ca-ES-valencia"/>
        </w:rPr>
        <w:t>Prevenir les dificultats de l’aprenentatge en l'alumnat per tal de contribuir a la consecució de les finalitats de l’educació.</w:t>
      </w:r>
    </w:p>
    <w:p>
      <w:pPr>
        <w:pStyle w:val="NormalWeb"/>
        <w:numPr>
          <w:ilvl w:val="0"/>
          <w:numId w:val="6"/>
        </w:numPr>
        <w:bidi w:val="0"/>
        <w:spacing w:lineRule="auto" w:line="240" w:beforeAutospacing="0" w:before="62" w:after="62"/>
        <w:jc w:val="both"/>
        <w:rPr>
          <w:color w:val="00000A"/>
        </w:rPr>
      </w:pPr>
      <w:r>
        <w:rPr>
          <w:rFonts w:ascii="Calibri" w:hAnsi="Calibri"/>
          <w:color w:val="00000A"/>
          <w:sz w:val="22"/>
          <w:szCs w:val="22"/>
          <w:lang w:val="ca-ES-valencia"/>
        </w:rPr>
        <w:t>Contribuir, col·laborar i acompanyar en l'organització del procés d’ensenyament-aprenentatge de manera que resulte el més ajustat possible a les necessitats de cada alumne o alumna, des d’una perspectiva inclusiva i personalitzada.</w:t>
      </w:r>
    </w:p>
    <w:p>
      <w:pPr>
        <w:pStyle w:val="NormalWeb"/>
        <w:numPr>
          <w:ilvl w:val="0"/>
          <w:numId w:val="6"/>
        </w:numPr>
        <w:bidi w:val="0"/>
        <w:spacing w:lineRule="auto" w:line="240" w:beforeAutospacing="0" w:before="62" w:after="62"/>
        <w:jc w:val="both"/>
        <w:rPr>
          <w:color w:val="00000A"/>
        </w:rPr>
      </w:pPr>
      <w:r>
        <w:rPr>
          <w:rFonts w:ascii="Calibri" w:hAnsi="Calibri"/>
          <w:color w:val="00000A"/>
          <w:sz w:val="22"/>
          <w:szCs w:val="22"/>
          <w:lang w:val="ca-ES-valencia"/>
        </w:rPr>
        <w:t>Cooperar i col·laborar en la prevenció de conductes de violència en qualsevol de les seues manifestacions per tal de garantir que els centres educatius siguen espais segurs de convivència.</w:t>
      </w:r>
    </w:p>
    <w:p>
      <w:pPr>
        <w:pStyle w:val="NormalWeb"/>
        <w:numPr>
          <w:ilvl w:val="0"/>
          <w:numId w:val="6"/>
        </w:numPr>
        <w:bidi w:val="0"/>
        <w:spacing w:lineRule="auto" w:line="240" w:beforeAutospacing="0" w:before="62" w:after="62"/>
        <w:jc w:val="both"/>
        <w:rPr>
          <w:color w:val="00000A"/>
        </w:rPr>
      </w:pPr>
      <w:r>
        <w:rPr>
          <w:rFonts w:ascii="Calibri" w:hAnsi="Calibri"/>
          <w:color w:val="00000A"/>
          <w:sz w:val="22"/>
          <w:szCs w:val="22"/>
          <w:lang w:val="ca-ES-valencia"/>
        </w:rPr>
        <w:t>Promoure programes o accions que contribuïsquen al desenvolupament personal, emocional, professional i social de l’alumnat.</w:t>
      </w:r>
    </w:p>
    <w:p>
      <w:pPr>
        <w:pStyle w:val="NormalWeb"/>
        <w:numPr>
          <w:ilvl w:val="0"/>
          <w:numId w:val="6"/>
        </w:numPr>
        <w:bidi w:val="0"/>
        <w:spacing w:lineRule="auto" w:line="240" w:beforeAutospacing="0" w:before="62" w:after="62"/>
        <w:jc w:val="both"/>
        <w:rPr>
          <w:color w:val="00000A"/>
        </w:rPr>
      </w:pPr>
      <w:r>
        <w:rPr>
          <w:rFonts w:ascii="Calibri" w:hAnsi="Calibri"/>
          <w:color w:val="00000A"/>
          <w:sz w:val="22"/>
          <w:szCs w:val="22"/>
          <w:lang w:val="ca-ES-valencia"/>
        </w:rPr>
        <w:t>Ajudar l'alumnat i les seues famílies en els moments de transició o de presa de decisions que afecten al seu desenvolupament personal, acadèmic o professional d'acord amb les seues capacitats, expectatives i valors.</w:t>
      </w:r>
    </w:p>
    <w:p>
      <w:pPr>
        <w:pStyle w:val="NormalWeb"/>
        <w:numPr>
          <w:ilvl w:val="0"/>
          <w:numId w:val="6"/>
        </w:numPr>
        <w:bidi w:val="0"/>
        <w:spacing w:lineRule="auto" w:line="240" w:beforeAutospacing="0" w:before="62" w:after="62"/>
        <w:jc w:val="both"/>
        <w:rPr>
          <w:color w:val="00000A"/>
        </w:rPr>
      </w:pPr>
      <w:r>
        <w:rPr>
          <w:rFonts w:ascii="Calibri" w:hAnsi="Calibri"/>
          <w:color w:val="00000A"/>
          <w:sz w:val="22"/>
          <w:szCs w:val="22"/>
          <w:lang w:val="ca-ES-valencia"/>
        </w:rPr>
        <w:t>Contribuir a la promoció dels valors d'equitat, igualtat en la diferència, diàleg igualitari, solidaritat, tolerància, respecte i justícia propis d'una societat inclusiva i democràtica.</w:t>
      </w:r>
    </w:p>
    <w:p>
      <w:pPr>
        <w:pStyle w:val="NormalWeb"/>
        <w:numPr>
          <w:ilvl w:val="0"/>
          <w:numId w:val="6"/>
        </w:numPr>
        <w:bidi w:val="0"/>
        <w:spacing w:lineRule="auto" w:line="240" w:beforeAutospacing="0" w:before="62" w:after="62"/>
        <w:jc w:val="both"/>
        <w:rPr>
          <w:color w:val="00000A"/>
        </w:rPr>
      </w:pPr>
      <w:r>
        <w:rPr>
          <w:rFonts w:ascii="Calibri" w:hAnsi="Calibri"/>
          <w:color w:val="00000A"/>
          <w:sz w:val="22"/>
          <w:szCs w:val="22"/>
          <w:lang w:val="ca-ES-valencia"/>
        </w:rPr>
        <w:t>Promoure programes que milloren la convivència i les relacions personals entre els diversos integrants de la comunitat educativa i de la societat en general.</w:t>
      </w:r>
    </w:p>
    <w:p>
      <w:pPr>
        <w:pStyle w:val="NormalWeb"/>
        <w:numPr>
          <w:ilvl w:val="0"/>
          <w:numId w:val="6"/>
        </w:numPr>
        <w:bidi w:val="0"/>
        <w:spacing w:lineRule="auto" w:line="240" w:beforeAutospacing="0" w:before="62" w:after="62"/>
        <w:jc w:val="both"/>
        <w:rPr>
          <w:color w:val="00000A"/>
        </w:rPr>
      </w:pPr>
      <w:r>
        <w:rPr>
          <w:rFonts w:ascii="Calibri" w:hAnsi="Calibri"/>
          <w:color w:val="00000A"/>
          <w:sz w:val="22"/>
          <w:szCs w:val="22"/>
          <w:lang w:val="ca-ES-valencia"/>
        </w:rPr>
        <w:t>Aportar una competència psicopedagògica al centre.</w:t>
      </w:r>
    </w:p>
    <w:p>
      <w:pPr>
        <w:pStyle w:val="NormalWeb"/>
        <w:numPr>
          <w:ilvl w:val="0"/>
          <w:numId w:val="6"/>
        </w:numPr>
        <w:bidi w:val="0"/>
        <w:spacing w:lineRule="auto" w:line="240" w:beforeAutospacing="0" w:before="62" w:after="62"/>
        <w:jc w:val="both"/>
        <w:rPr>
          <w:color w:val="00000A"/>
        </w:rPr>
      </w:pPr>
      <w:r>
        <w:rPr>
          <w:rFonts w:ascii="Calibri" w:hAnsi="Calibri"/>
          <w:color w:val="00000A"/>
          <w:sz w:val="22"/>
          <w:szCs w:val="22"/>
          <w:lang w:val="ca-ES-valencia"/>
        </w:rPr>
        <w:t>Elaborar materials d'informació, orientació i assessorament professional utilitzant les tecnologies de la informació i la comunicació.</w:t>
      </w:r>
    </w:p>
    <w:p>
      <w:pPr>
        <w:pStyle w:val="NormalWeb"/>
        <w:numPr>
          <w:ilvl w:val="0"/>
          <w:numId w:val="6"/>
        </w:numPr>
        <w:bidi w:val="0"/>
        <w:spacing w:lineRule="auto" w:line="240" w:beforeAutospacing="0" w:before="62" w:after="62"/>
        <w:jc w:val="both"/>
        <w:rPr>
          <w:color w:val="00000A"/>
        </w:rPr>
      </w:pPr>
      <w:r>
        <w:rPr>
          <w:rFonts w:ascii="Calibri" w:hAnsi="Calibri"/>
          <w:color w:val="00000A"/>
          <w:sz w:val="22"/>
          <w:szCs w:val="22"/>
          <w:lang w:val="ca-ES-valencia"/>
        </w:rPr>
        <w:t>Informar i orientar l'alumnat i la ciutadania, sobre les oportunitats d'accés a l'ocupació, oferta de cursos de perfeccionament o especialització, així com de les possibilitats d'adquisició, avaluació i acreditació de competències i qualificacions professionals i de progrés en aquestes al llarg de la vida.</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rFonts w:eastAsia="Times New Roman" w:cs="Times New Roman"/>
          <w:color w:val="00000A"/>
          <w:lang w:val="ca-ES-valencia"/>
        </w:rPr>
      </w:pPr>
      <w:r>
        <w:rPr>
          <w:rFonts w:eastAsia="Times New Roman" w:cs="Times New Roman"/>
          <w:color w:val="00000A"/>
          <w:lang w:val="ca-ES-valencia"/>
        </w:rPr>
      </w:r>
    </w:p>
    <w:p>
      <w:pPr>
        <w:pStyle w:val="Encabezado3"/>
        <w:bidi w:val="0"/>
        <w:spacing w:before="62" w:after="62"/>
        <w:jc w:val="left"/>
        <w:rPr>
          <w:rFonts w:eastAsia="Times New Roman" w:cs="Times New Roman"/>
          <w:color w:val="00000A"/>
          <w:lang w:val="ca-ES-valencia"/>
        </w:rPr>
      </w:pPr>
      <w:r>
        <w:rPr>
          <w:rFonts w:eastAsia="Times New Roman" w:cs="Times New Roman"/>
          <w:color w:val="00000A"/>
          <w:lang w:val="ca-ES-valencia"/>
        </w:rPr>
      </w:r>
    </w:p>
    <w:p>
      <w:pPr>
        <w:pStyle w:val="Encabezado3"/>
        <w:bidi w:val="0"/>
        <w:spacing w:before="62" w:after="62"/>
        <w:jc w:val="left"/>
        <w:rPr>
          <w:rFonts w:eastAsia="Times New Roman" w:cs="Times New Roman"/>
          <w:color w:val="00000A"/>
          <w:lang w:val="ca-ES-valencia"/>
        </w:rPr>
      </w:pPr>
      <w:r>
        <w:rPr>
          <w:rFonts w:eastAsia="Times New Roman" w:cs="Times New Roman"/>
          <w:color w:val="00000A"/>
          <w:lang w:val="ca-ES-valencia"/>
        </w:rPr>
      </w:r>
    </w:p>
    <w:p>
      <w:pPr>
        <w:pStyle w:val="Encabezado3"/>
        <w:bidi w:val="0"/>
        <w:spacing w:before="62" w:after="62"/>
        <w:jc w:val="left"/>
        <w:rPr>
          <w:rFonts w:eastAsia="Times New Roman" w:cs="Times New Roman"/>
          <w:color w:val="00000A"/>
          <w:lang w:val="ca-ES-valencia"/>
        </w:rPr>
      </w:pPr>
      <w:r>
        <w:rPr>
          <w:rFonts w:eastAsia="Times New Roman" w:cs="Times New Roman"/>
          <w:color w:val="00000A"/>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35. Orientació al llarg de la vida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L'orientació acompanyarà la formació de l'alumnat al llarg de la vida com un procés continu, planificat i organitzat que propicie l'autonomia en la gestió de les competències personals, professionals, cíviques i socials i en la presa de decisions.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L'orientació al llarg de la vida ha de propiciar eleccions lliures d'estereotips de gènere i d’altres condicionants culturalment arrelats que puguen suposar la discriminació de les persones en l'accés als estudis o al mercat laboral.</w:t>
      </w:r>
    </w:p>
    <w:p>
      <w:pPr>
        <w:pStyle w:val="NormalWeb"/>
        <w:bidi w:val="0"/>
        <w:spacing w:lineRule="auto" w:line="240" w:beforeAutospacing="0" w:before="62" w:after="62"/>
        <w:jc w:val="both"/>
        <w:rPr>
          <w:rFonts w:ascii="Calibri" w:hAnsi="Calibri"/>
          <w:color w:val="00000A"/>
          <w:sz w:val="22"/>
          <w:szCs w:val="22"/>
          <w:shd w:fill="FFFFFF" w:val="clear"/>
          <w:lang w:val="ca-ES-valencia"/>
        </w:rPr>
      </w:pPr>
      <w:r>
        <w:rPr>
          <w:rFonts w:ascii="Calibri" w:hAnsi="Calibri"/>
          <w:color w:val="00000A"/>
          <w:sz w:val="22"/>
          <w:szCs w:val="22"/>
          <w:shd w:fill="FFFFFF" w:val="clear"/>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shd w:fill="FFFFFF" w:val="clear"/>
          <w:lang w:val="ca-ES-valencia"/>
        </w:rPr>
        <w:t>3. L'orientació educativa i professional requerirà una planificació sistemàtica i la col·laboració de tots els membres de la comunitat educativa per a coordinar les accions orientadores i establir la cooperació amb distints agents, serveis, institucions i administracions.</w:t>
      </w:r>
    </w:p>
    <w:p>
      <w:pPr>
        <w:pStyle w:val="NormalWeb"/>
        <w:bidi w:val="0"/>
        <w:spacing w:lineRule="auto" w:line="240" w:beforeAutospacing="0" w:before="62" w:after="62"/>
        <w:jc w:val="both"/>
        <w:rPr>
          <w:rFonts w:ascii="Calibri" w:hAnsi="Calibri"/>
          <w:color w:val="00000A"/>
          <w:sz w:val="22"/>
          <w:szCs w:val="22"/>
          <w:shd w:fill="FFFFFF" w:val="clear"/>
          <w:lang w:val="ca-ES-valencia"/>
        </w:rPr>
      </w:pPr>
      <w:r>
        <w:rPr>
          <w:rFonts w:ascii="Calibri" w:hAnsi="Calibri"/>
          <w:color w:val="00000A"/>
          <w:sz w:val="22"/>
          <w:szCs w:val="22"/>
          <w:shd w:fill="FFFFFF" w:val="clear"/>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shd w:fill="FFFFFF" w:val="clear"/>
          <w:lang w:val="ca-ES-valencia"/>
        </w:rPr>
        <w:t>4. Els centres han de facilitar l'accés a la informació i l'orientació sobre les ofertes d'aprenentatge permanent i les seues possibilitats d'accés.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pPr>
      <w:r>
        <w:rPr>
          <w:rFonts w:eastAsia="Times New Roman" w:cs="Times New Roman" w:ascii="Calibri" w:hAnsi="Calibri"/>
          <w:color w:val="00000A"/>
          <w:sz w:val="22"/>
          <w:szCs w:val="22"/>
          <w:lang w:val="ca-ES-valencia"/>
        </w:rPr>
        <w:t>Article 36. Estructura de l’orientació educativa, psicopedagògica i professional</w:t>
      </w:r>
    </w:p>
    <w:p>
      <w:pPr>
        <w:pStyle w:val="Encabezado3"/>
        <w:bidi w:val="0"/>
        <w:spacing w:before="62" w:after="62"/>
        <w:jc w:val="left"/>
        <w:rPr>
          <w:rFonts w:ascii="Calibri" w:hAnsi="Calibri" w:eastAsia="Times New Roman" w:cs="Times New Roman"/>
          <w:color w:val="00000A"/>
          <w:sz w:val="22"/>
          <w:szCs w:val="22"/>
          <w:lang w:val="ca-ES-valencia"/>
        </w:rPr>
      </w:pPr>
      <w:r>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L'orientació educativa, psicopedagògica i professional s'estructura en tres tipus d’intervenció segons els equips i serveis que hi participen.</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a) Primer tipus d’intervenció: correspon a l'equip docent, coordinat per la tutora o el tutor d'un grup d'alumnes.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b) Segon tipus d’intervenció, format per: </w:t>
      </w:r>
    </w:p>
    <w:p>
      <w:pPr>
        <w:pStyle w:val="NormalWeb"/>
        <w:numPr>
          <w:ilvl w:val="0"/>
          <w:numId w:val="5"/>
        </w:numPr>
        <w:bidi w:val="0"/>
        <w:spacing w:lineRule="auto" w:line="240" w:beforeAutospacing="0" w:before="62" w:after="62"/>
        <w:jc w:val="both"/>
        <w:rPr>
          <w:color w:val="00000A"/>
        </w:rPr>
      </w:pPr>
      <w:r>
        <w:rPr>
          <w:rFonts w:ascii="Calibri" w:hAnsi="Calibri"/>
          <w:color w:val="00000A"/>
          <w:sz w:val="22"/>
          <w:szCs w:val="22"/>
          <w:lang w:val="ca-ES-valencia"/>
        </w:rPr>
        <w:t>Serveis psicopedagògics escolars (SPE): tenen la consideració d'equips de zona, multidisciplinaris, i externs als centres del seu àmbit d'intervenció.</w:t>
      </w:r>
    </w:p>
    <w:p>
      <w:pPr>
        <w:pStyle w:val="NormalWeb"/>
        <w:numPr>
          <w:ilvl w:val="0"/>
          <w:numId w:val="5"/>
        </w:numPr>
        <w:bidi w:val="0"/>
        <w:spacing w:lineRule="auto" w:line="240" w:beforeAutospacing="0" w:before="62" w:after="62"/>
        <w:jc w:val="both"/>
        <w:rPr>
          <w:color w:val="00000A"/>
        </w:rPr>
      </w:pPr>
      <w:r>
        <w:rPr>
          <w:rFonts w:ascii="Calibri" w:hAnsi="Calibri"/>
          <w:color w:val="00000A"/>
          <w:sz w:val="22"/>
          <w:szCs w:val="22"/>
          <w:lang w:val="ca-ES-valencia"/>
        </w:rPr>
        <w:t>Departaments d'orientació (DO): són òrgans de coordinació docent formats per un equip multidisciplinari dels Instituts d'Educació Secundària i dels Centres Integrats de Formació Professional.</w:t>
      </w:r>
    </w:p>
    <w:p>
      <w:pPr>
        <w:pStyle w:val="NormalWeb"/>
        <w:numPr>
          <w:ilvl w:val="0"/>
          <w:numId w:val="5"/>
        </w:numPr>
        <w:bidi w:val="0"/>
        <w:spacing w:lineRule="auto" w:line="240" w:beforeAutospacing="0" w:before="62" w:after="62"/>
        <w:jc w:val="both"/>
        <w:rPr>
          <w:color w:val="00000A"/>
        </w:rPr>
      </w:pPr>
      <w:r>
        <w:rPr>
          <w:rFonts w:ascii="Calibri" w:hAnsi="Calibri"/>
          <w:color w:val="00000A"/>
          <w:sz w:val="22"/>
          <w:szCs w:val="22"/>
          <w:lang w:val="ca-ES-valencia"/>
        </w:rPr>
        <w:t>Gabinets psicopedagògics escolars (GPE) autoritzats.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c) Tercer tipus d’intervenció, format pels anomenats Equips d'Orientació Especialitzats (EOE). Són serveis especialitzats que complementen la labor dels departaments d'orientació i dels serveis psicopedagògics escolars en l'atenció a l'alumnat que requerix una qualificació específica del i de la professional que l'atén.</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El segon i tercer nivell, d'acord amb el que estableix l'article 157 h) de la LOE, reben la denominació genèrica de serveis especialitzats en l'orientació educativa, psicopedagògica i professional. </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A fi de garantir una orientació educativa integral al llarg de la vida i dissenyar estratègies comunes afavoridores de la inclusió, es constituiran comissions de treball i/o equips de coordinació interdisciplinaris que incorporen personal de les conselleries competents en matèria d'educació, polítiques inclusives, ocupació i sanitat, entitats locals i altres administracions, en la mesura que els afecte.</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3. La conselleria competent en matèria d'educació establirà la composició, </w:t>
      </w:r>
      <w:r>
        <w:rPr>
          <w:rFonts w:ascii="Calibri" w:hAnsi="Calibri"/>
          <w:color w:val="00000A"/>
          <w:sz w:val="22"/>
          <w:szCs w:val="22"/>
          <w:shd w:fill="FFFFFF" w:val="clear"/>
          <w:lang w:val="ca-ES-valencia"/>
        </w:rPr>
        <w:t>les</w:t>
      </w:r>
      <w:r>
        <w:rPr>
          <w:rFonts w:ascii="Calibri" w:hAnsi="Calibri"/>
          <w:color w:val="00000A"/>
          <w:sz w:val="22"/>
          <w:szCs w:val="22"/>
          <w:lang w:val="ca-ES-valencia"/>
        </w:rPr>
        <w:t xml:space="preserve"> funcions i els òrgans de coordinació necessaris entre els diferents equips i serveis indicats en el punt 1 d’aquest article amb la finalitat de garantir el paper rellevant que ha de jugar l'orientació educativa, psicopedagògica i professional en el marc d'una escola inclusiva.</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1"/>
        <w:bidi w:val="0"/>
        <w:spacing w:before="62" w:after="62"/>
        <w:jc w:val="center"/>
        <w:rPr>
          <w:color w:val="00000A"/>
        </w:rPr>
      </w:pPr>
      <w:r>
        <w:rPr>
          <w:rFonts w:eastAsia="Times New Roman" w:cs="Times New Roman" w:ascii="Calibri" w:hAnsi="Calibri"/>
          <w:color w:val="00000A"/>
          <w:sz w:val="22"/>
          <w:szCs w:val="22"/>
          <w:lang w:val="ca-ES-valencia"/>
        </w:rPr>
        <w:t>CAPÍTOL VIII</w:t>
        <w:br/>
        <w:t>COORDINACIÓ, SEGUIMENT I AVALUACIÓ</w:t>
      </w:r>
    </w:p>
    <w:p>
      <w:pPr>
        <w:pStyle w:val="Encabezado3"/>
        <w:bidi w:val="0"/>
        <w:spacing w:before="62" w:after="62"/>
        <w:jc w:val="left"/>
        <w:rPr>
          <w:rFonts w:ascii="Calibri" w:hAnsi="Calibri" w:eastAsia="Times New Roman" w:cs="Times New Roman"/>
          <w:color w:val="00000A"/>
          <w:sz w:val="22"/>
          <w:szCs w:val="22"/>
          <w:lang w:val="ca-ES-valencia"/>
        </w:rPr>
      </w:pPr>
      <w:bookmarkStart w:id="18" w:name="__RefHeading___Toc212_1222417305"/>
      <w:bookmarkStart w:id="19" w:name="__RefHeading___Toc212_1222417305"/>
      <w:bookmarkEnd w:id="19"/>
      <w:r>
        <w:rPr>
          <w:rFonts w:eastAsia="Times New Roman" w:cs="Times New Roman"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37. Coordinació entre administracions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A fi d'establir models d'intervenció sistèmics, globals i interdisciplinaris, es posaran en marxa protocols de col·laboració i coordinació entre els diferents departaments de la conselleria competent en matèria d'educació; entre conselleries, institucions i organismes implicats d'àmbit autonòmic, provincial, comarcal o local.</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A l'efecte del que indica el punt anterior, la Comissió Delegada del Consell d'Inclusió i Drets Socials coordinarà, prioritzarà i farà el seguiment de les diferents actuacions en l'àmbit de les polítiques socials, d'igualtat, serveis socials, atenció sanitària, educativa i de justícia que promoguen la igualtat i la inclusió social de totes les persones.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Així mateix, podran constituir-se equips de coordinació interdisciplinaris composats per personal de les conselleries competents en matèria d'educació, polítiques inclusives, ocupació i sanitat, entitats locals i altres administracions, en la mesura que els afecte.</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L'Administració de la Generalitat farà un estudi dirigit a identificar àmbits conjunts d'intervenció de les diverses conselleries, amb el propòsit d'acordar criteris i procediments per a fer efectives i complementar aquestes actuacions, evitar duplicitats i millorar l'eficàcia i l'eficiència en la prestació dels serveis sostinguts amb fons públics.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5. Així mateix, elaborarà un mapa de prestacions i recursos comunitaris de les diferents administracions per a donar resposta a l'alumnat que puga presentar necessitats educatives o estiga en situació de risc d'exclusió, </w:t>
      </w:r>
      <w:r>
        <w:rPr>
          <w:rFonts w:ascii="Calibri" w:hAnsi="Calibri"/>
          <w:color w:val="00000A"/>
          <w:sz w:val="22"/>
          <w:szCs w:val="22"/>
          <w:shd w:fill="FFFFFF" w:val="clear"/>
          <w:lang w:val="ca-ES-valencia"/>
        </w:rPr>
        <w:t>i</w:t>
      </w:r>
      <w:r>
        <w:rPr>
          <w:rFonts w:ascii="Calibri" w:hAnsi="Calibri"/>
          <w:color w:val="00000A"/>
          <w:sz w:val="22"/>
          <w:szCs w:val="22"/>
          <w:lang w:val="ca-ES-valencia"/>
        </w:rPr>
        <w:t xml:space="preserve"> que posarà a disposició dels centres, dels professionals de l'educació, de les famílies i d'altres administracions o organismes implicats en l'atenció a la infància i l'adolescència.</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38. Seguiment per part de la conselleria competent en matèria d’educació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La conselleria competent en matèria d'educació dissenyarà plans d'avaluació i seguiment de les cultures, polítiques i pràctiques inclusives en els centres i establirà un sistema d'indicadors d'inclusió que facilite i oriente aquest procés.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Els resultats de l'avaluació serviran per a orientar les polítiques inclusives i les bones pràctiques educatives, tant en el marc dels centres docents com en el de la pròpia Administració educativa.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La Inspecció d'Educació vetlarà perquè tots els centres docents desenvolupen els principis i les actuacions necessaris per a la inclusió de l'alumnat, i assumirà les funcions següents:</w:t>
      </w:r>
    </w:p>
    <w:p>
      <w:pPr>
        <w:pStyle w:val="NormalWeb"/>
        <w:bidi w:val="0"/>
        <w:spacing w:lineRule="auto" w:line="240" w:beforeAutospacing="0" w:before="62" w:after="62"/>
        <w:ind w:left="278" w:hanging="0"/>
        <w:jc w:val="both"/>
        <w:rPr>
          <w:color w:val="00000A"/>
        </w:rPr>
      </w:pPr>
      <w:r>
        <w:rPr>
          <w:rFonts w:ascii="Calibri" w:hAnsi="Calibri"/>
          <w:color w:val="00000A"/>
          <w:sz w:val="22"/>
          <w:szCs w:val="22"/>
          <w:lang w:val="ca-ES-valencia"/>
        </w:rPr>
        <w:t>a. Garantir el compliment d'allò disposat en aquest decret i de les disposicions legals que se’n deriven.</w:t>
      </w:r>
    </w:p>
    <w:p>
      <w:pPr>
        <w:pStyle w:val="NormalWeb"/>
        <w:bidi w:val="0"/>
        <w:spacing w:lineRule="auto" w:line="240" w:beforeAutospacing="0" w:before="62" w:after="62"/>
        <w:ind w:left="278" w:hanging="0"/>
        <w:jc w:val="both"/>
        <w:rPr>
          <w:color w:val="00000A"/>
        </w:rPr>
      </w:pPr>
      <w:r>
        <w:rPr>
          <w:rFonts w:ascii="Calibri" w:hAnsi="Calibri"/>
          <w:color w:val="00000A"/>
          <w:sz w:val="22"/>
          <w:szCs w:val="22"/>
          <w:lang w:val="ca-ES-valencia"/>
        </w:rPr>
        <w:t>b. Avaluar i assessorar en els processos de gestió i organització dels equips directius en l'àmbit de l'atenció a la diversitat i la inclusió educativa, fer paleses les possibles deficiències observades i proposar les millores oportunes.</w:t>
      </w:r>
    </w:p>
    <w:p>
      <w:pPr>
        <w:pStyle w:val="NormalWeb"/>
        <w:bidi w:val="0"/>
        <w:spacing w:lineRule="auto" w:line="240" w:beforeAutospacing="0" w:before="62" w:after="62"/>
        <w:ind w:left="278" w:hanging="0"/>
        <w:jc w:val="both"/>
        <w:rPr>
          <w:color w:val="00000A"/>
        </w:rPr>
      </w:pPr>
      <w:r>
        <w:rPr>
          <w:rFonts w:ascii="Calibri" w:hAnsi="Calibri"/>
          <w:color w:val="00000A"/>
          <w:sz w:val="22"/>
          <w:szCs w:val="22"/>
          <w:lang w:val="ca-ES-valencia"/>
        </w:rPr>
        <w:t>c. Vetlar per la correcta escolarització de l'alumnat, per tal d'evitar les actuacions que dificulten que aquest aconseguisca les condicions d'inclusió que es determinen en aquest decret.</w:t>
      </w:r>
    </w:p>
    <w:p>
      <w:pPr>
        <w:pStyle w:val="NormalWeb"/>
        <w:bidi w:val="0"/>
        <w:spacing w:lineRule="auto" w:line="240" w:beforeAutospacing="0" w:before="62" w:after="62"/>
        <w:ind w:left="278" w:hanging="0"/>
        <w:jc w:val="both"/>
        <w:rPr>
          <w:color w:val="00000A"/>
        </w:rPr>
      </w:pPr>
      <w:r>
        <w:rPr>
          <w:rFonts w:ascii="Calibri" w:hAnsi="Calibri"/>
          <w:color w:val="00000A"/>
          <w:sz w:val="22"/>
          <w:szCs w:val="22"/>
          <w:lang w:val="ca-ES-valencia"/>
        </w:rPr>
        <w:t>d. Fer el seguiment de l’aplicació dels programes i les mesures, detectar necessitats personals i materials, i proposar recursos i actuacions d’assessorament i formació.</w:t>
      </w:r>
    </w:p>
    <w:p>
      <w:pPr>
        <w:pStyle w:val="NormalWeb"/>
        <w:bidi w:val="0"/>
        <w:spacing w:lineRule="auto" w:line="240" w:beforeAutospacing="0" w:before="62" w:after="62"/>
        <w:ind w:left="278" w:hanging="0"/>
        <w:jc w:val="both"/>
        <w:rPr>
          <w:color w:val="00000A"/>
        </w:rPr>
      </w:pPr>
      <w:r>
        <w:rPr>
          <w:rFonts w:ascii="Calibri" w:hAnsi="Calibri"/>
          <w:color w:val="00000A"/>
          <w:sz w:val="22"/>
          <w:szCs w:val="22"/>
          <w:lang w:val="ca-ES-valencia"/>
        </w:rPr>
        <w:t>e. Supervisar, des del punt de vista legal, pedagògic i organitzatiu, el funcionament dels processos d'inclusió educativa en els centres docents.</w:t>
      </w:r>
    </w:p>
    <w:p>
      <w:pPr>
        <w:pStyle w:val="NormalWeb"/>
        <w:bidi w:val="0"/>
        <w:spacing w:lineRule="auto" w:line="240" w:beforeAutospacing="0" w:before="62" w:after="62"/>
        <w:ind w:left="278" w:hanging="0"/>
        <w:jc w:val="both"/>
        <w:rPr>
          <w:color w:val="00000A"/>
        </w:rPr>
      </w:pPr>
      <w:r>
        <w:rPr>
          <w:rFonts w:ascii="Calibri" w:hAnsi="Calibri"/>
          <w:color w:val="00000A"/>
          <w:sz w:val="22"/>
          <w:szCs w:val="22"/>
          <w:lang w:val="ca-ES-valencia"/>
        </w:rPr>
        <w:t>f. Participar en l’avaluació de les mesures en l'àmbit de la inclusió educativa dels centres.</w:t>
      </w:r>
    </w:p>
    <w:p>
      <w:pPr>
        <w:pStyle w:val="NormalWeb"/>
        <w:bidi w:val="0"/>
        <w:spacing w:lineRule="auto" w:line="240" w:beforeAutospacing="0" w:before="62" w:after="62"/>
        <w:ind w:left="278" w:hanging="0"/>
        <w:jc w:val="both"/>
        <w:rPr>
          <w:color w:val="00000A"/>
        </w:rPr>
      </w:pPr>
      <w:r>
        <w:rPr>
          <w:rFonts w:ascii="Calibri" w:hAnsi="Calibri"/>
          <w:color w:val="00000A"/>
          <w:sz w:val="22"/>
          <w:szCs w:val="22"/>
          <w:lang w:val="ca-ES-valencia"/>
        </w:rPr>
        <w:t>g. Supervisar i col·laborar amb els serveis i els equips de suport en el desenvolupament de les seues funcions.</w:t>
      </w:r>
    </w:p>
    <w:p>
      <w:pPr>
        <w:pStyle w:val="NormalWeb"/>
        <w:bidi w:val="0"/>
        <w:spacing w:lineRule="auto" w:line="240" w:beforeAutospacing="0" w:before="62" w:after="62"/>
        <w:ind w:left="278" w:hanging="0"/>
        <w:jc w:val="both"/>
        <w:rPr>
          <w:color w:val="00000A"/>
        </w:rPr>
      </w:pPr>
      <w:r>
        <w:rPr>
          <w:rFonts w:ascii="Calibri" w:hAnsi="Calibri"/>
          <w:color w:val="00000A"/>
          <w:sz w:val="22"/>
          <w:szCs w:val="22"/>
          <w:lang w:val="ca-ES-valencia"/>
        </w:rPr>
        <w:t>h. Altres funcions que reglamentàriament li siguen assignades.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4. La conselleria competent en matèria d'educació podrà constituir meses o comissions tècniques de seguiment de la inclusió educativa, que podran comptar amb la participació de representants d'associacions, organitzacions o entitats que tinguen caràcter rellevant en l'àmbit de la inclusió educativa, social i laboral de les persones.</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Article 39. Seguiment per part dels centres educatius</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Els centres realitzaran, a través dels seus òrgans i dins el marc dels processos generals d'avaluació, una valoració dels indicadors de la inclusió, a partir de les directrius proposades per l'Administració educativa i de les característiques del seu context.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Els serveis i equips de suport i la Inspecció d'Educació col·laboraran amb els centres docents i facilitaran tot el suport necessari en els processos de disseny, seguiment i avaluació de les mesures incloses en aquest decret.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3. Els resultats de l'avaluació serviran als centres docents per a detectar les barreres i bones pràctiques en els processos d'inclusió i orientar les accions del PAM.</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1"/>
        <w:bidi w:val="0"/>
        <w:spacing w:before="62" w:after="62"/>
        <w:jc w:val="center"/>
        <w:rPr>
          <w:color w:val="00000A"/>
        </w:rPr>
      </w:pPr>
      <w:r>
        <w:rPr>
          <w:rFonts w:eastAsia="Times New Roman" w:cs="Times New Roman" w:ascii="Calibri" w:hAnsi="Calibri"/>
          <w:color w:val="00000A"/>
          <w:sz w:val="22"/>
          <w:szCs w:val="22"/>
          <w:lang w:val="ca-ES-valencia"/>
        </w:rPr>
        <w:t>DISPOSICIONS ADDICIONALS</w:t>
      </w:r>
    </w:p>
    <w:p>
      <w:pPr>
        <w:pStyle w:val="Encabezado3"/>
        <w:bidi w:val="0"/>
        <w:spacing w:before="62" w:after="62"/>
        <w:jc w:val="left"/>
        <w:rPr>
          <w:rFonts w:ascii="Calibri" w:hAnsi="Calibri" w:eastAsia="Times New Roman" w:cs="Times New Roman"/>
          <w:i/>
          <w:i/>
          <w:iCs/>
          <w:color w:val="00000A"/>
          <w:sz w:val="22"/>
          <w:szCs w:val="22"/>
          <w:lang w:val="ca-ES-valencia"/>
        </w:rPr>
      </w:pPr>
      <w:bookmarkStart w:id="20" w:name="__RefHeading___Toc222_1222417305"/>
      <w:bookmarkStart w:id="21" w:name="__RefHeading___Toc222_1222417305"/>
      <w:bookmarkEnd w:id="21"/>
      <w:r>
        <w:rPr>
          <w:rFonts w:eastAsia="Times New Roman" w:cs="Times New Roman" w:ascii="Calibri" w:hAnsi="Calibri"/>
          <w:i/>
          <w:iCs/>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iCs/>
          <w:color w:val="00000A"/>
          <w:sz w:val="22"/>
          <w:szCs w:val="22"/>
          <w:lang w:val="ca-ES-valencia"/>
        </w:rPr>
        <w:t>Primera.</w:t>
      </w:r>
      <w:r>
        <w:rPr>
          <w:rFonts w:eastAsia="Times New Roman" w:cs="Times New Roman" w:ascii="Calibri" w:hAnsi="Calibri"/>
          <w:color w:val="00000A"/>
          <w:sz w:val="22"/>
          <w:szCs w:val="22"/>
          <w:lang w:val="ca-ES-valencia"/>
        </w:rPr>
        <w:t xml:space="preserve"> </w:t>
      </w:r>
      <w:r>
        <w:rPr>
          <w:rFonts w:eastAsia="Times New Roman" w:cs="Times New Roman" w:ascii="Calibri" w:hAnsi="Calibri"/>
          <w:iCs/>
          <w:color w:val="00000A"/>
          <w:sz w:val="22"/>
          <w:szCs w:val="22"/>
          <w:lang w:val="ca-ES-valencia"/>
        </w:rPr>
        <w:t>Normativa que desplega el decret</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La conselleria competent en matèria d'educació establirà les disposicions necessàries per a desplegar aquest decret i per a la difusió, seguiment i avaluació dels indicadors d’inclusió, sistemes, projectes, formació i bones pràctiques inclusives.</w:t>
      </w:r>
    </w:p>
    <w:p>
      <w:pPr>
        <w:pStyle w:val="Encabezado3"/>
        <w:bidi w:val="0"/>
        <w:spacing w:before="62" w:after="62"/>
        <w:jc w:val="left"/>
        <w:rPr>
          <w:rFonts w:ascii="Calibri" w:hAnsi="Calibri" w:eastAsia="Times New Roman" w:cs="Times New Roman"/>
          <w:color w:val="00000A"/>
          <w:sz w:val="22"/>
          <w:szCs w:val="22"/>
          <w:lang w:val="ca-ES-valencia"/>
        </w:rPr>
      </w:pPr>
      <w:bookmarkStart w:id="22" w:name="__RefHeading___Toc224_1222417305"/>
      <w:bookmarkStart w:id="23" w:name="__RefHeading___Toc224_1222417305"/>
      <w:bookmarkEnd w:id="23"/>
      <w:r>
        <w:rPr>
          <w:rFonts w:eastAsia="Times New Roman" w:cs="Times New Roman"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Segona. Difusió i supervisió de la norma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1. L</w:t>
      </w:r>
      <w:r>
        <w:rPr>
          <w:rFonts w:ascii="Calibri" w:hAnsi="Calibri"/>
          <w:color w:val="00000A"/>
          <w:sz w:val="22"/>
          <w:szCs w:val="22"/>
          <w:lang w:val="ca-ES-valencia"/>
        </w:rPr>
        <w:t xml:space="preserve">a conselleria </w:t>
      </w:r>
      <w:r>
        <w:rPr>
          <w:rFonts w:ascii="Calibri" w:hAnsi="Calibri"/>
          <w:color w:val="00000A"/>
          <w:sz w:val="22"/>
          <w:szCs w:val="22"/>
          <w:lang w:val="ca-ES-valencia"/>
        </w:rPr>
        <w:t xml:space="preserve">competent en matèria d'educació, en el seu corresponent àmbit de gestió, adoptaran les mesures necessàries per a la difusió i </w:t>
      </w:r>
      <w:r>
        <w:rPr>
          <w:rFonts w:ascii="Calibri" w:hAnsi="Calibri"/>
          <w:color w:val="00000A"/>
          <w:sz w:val="22"/>
          <w:szCs w:val="22"/>
          <w:shd w:fill="FFFFFF" w:val="clear"/>
          <w:lang w:val="ca-ES-valencia"/>
        </w:rPr>
        <w:t>l’</w:t>
      </w:r>
      <w:r>
        <w:rPr>
          <w:rFonts w:ascii="Calibri" w:hAnsi="Calibri"/>
          <w:color w:val="00000A"/>
          <w:sz w:val="22"/>
          <w:szCs w:val="22"/>
          <w:lang w:val="ca-ES-valencia"/>
        </w:rPr>
        <w:t>aplicació d'aquest decret.</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La Inspecció d'Educació assessorarà, orientarà i informarà els distints sectors de la comunitat educativa respecte al contingut del present decret.</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bookmarkStart w:id="24" w:name="__RefHeading___Toc226_1222417305"/>
      <w:bookmarkEnd w:id="24"/>
      <w:r>
        <w:rPr>
          <w:rFonts w:eastAsia="Times New Roman" w:cs="Times New Roman" w:ascii="Calibri" w:hAnsi="Calibri"/>
          <w:color w:val="00000A"/>
          <w:sz w:val="22"/>
          <w:szCs w:val="22"/>
          <w:lang w:val="ca-ES-valencia"/>
        </w:rPr>
        <w:t>Tercera. Incidència pressupostària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pPr>
      <w:r>
        <w:rPr>
          <w:rFonts w:ascii="Calibri" w:hAnsi="Calibri"/>
          <w:color w:val="00000A"/>
          <w:sz w:val="22"/>
          <w:szCs w:val="22"/>
          <w:lang w:val="ca-ES-valencia"/>
        </w:rPr>
        <w:t xml:space="preserve">La implementació i el desplegament d’aquest decret no poden tindre cap incidència en la dotació dels capítols de despesa assignats a la </w:t>
      </w:r>
      <w:r>
        <w:rPr>
          <w:rFonts w:ascii="Calibri" w:hAnsi="Calibri"/>
          <w:color w:val="00000A"/>
          <w:sz w:val="22"/>
          <w:szCs w:val="22"/>
          <w:lang w:val="ca-ES-valencia"/>
        </w:rPr>
        <w:t>c</w:t>
      </w:r>
      <w:r>
        <w:rPr>
          <w:rFonts w:ascii="Calibri" w:hAnsi="Calibri"/>
          <w:color w:val="00000A"/>
          <w:sz w:val="22"/>
          <w:szCs w:val="22"/>
          <w:lang w:val="ca-ES-valencia"/>
        </w:rPr>
        <w:t xml:space="preserve">onselleria </w:t>
      </w:r>
      <w:r>
        <w:rPr>
          <w:rFonts w:ascii="Calibri" w:hAnsi="Calibri"/>
          <w:color w:val="00000A"/>
          <w:sz w:val="22"/>
          <w:szCs w:val="22"/>
          <w:lang w:val="ca-ES-valencia"/>
        </w:rPr>
        <w:t>competent en matèria de</w:t>
      </w:r>
      <w:r>
        <w:rPr>
          <w:rFonts w:ascii="Calibri" w:hAnsi="Calibri"/>
          <w:color w:val="00000A"/>
          <w:sz w:val="22"/>
          <w:szCs w:val="22"/>
          <w:lang w:val="ca-ES-valencia"/>
        </w:rPr>
        <w:t xml:space="preserve"> i en tot cas han de ser atesos amb els mitjans personals i materials que aquesta tinga assignats. </w:t>
      </w:r>
    </w:p>
    <w:p>
      <w:pPr>
        <w:pStyle w:val="Normal"/>
        <w:bidi w:val="0"/>
        <w:spacing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Encabezado1"/>
        <w:bidi w:val="0"/>
        <w:spacing w:before="62" w:after="62"/>
        <w:jc w:val="center"/>
        <w:rPr>
          <w:color w:val="00000A"/>
        </w:rPr>
      </w:pPr>
      <w:r>
        <w:rPr>
          <w:rFonts w:eastAsia="Times New Roman" w:cs="Times New Roman" w:ascii="Calibri" w:hAnsi="Calibri"/>
          <w:color w:val="00000A"/>
          <w:sz w:val="22"/>
          <w:szCs w:val="22"/>
          <w:lang w:val="ca-ES-valencia"/>
        </w:rPr>
        <w:t>DISPOSICIÓ TRANSITÒRIA</w:t>
      </w:r>
    </w:p>
    <w:p>
      <w:pPr>
        <w:pStyle w:val="Encabezado3"/>
        <w:bidi w:val="0"/>
        <w:spacing w:before="62" w:after="62"/>
        <w:jc w:val="left"/>
        <w:rPr>
          <w:rFonts w:ascii="Calibri" w:hAnsi="Calibri" w:eastAsia="Times New Roman" w:cs="Times New Roman"/>
          <w:color w:val="00000A"/>
          <w:sz w:val="22"/>
          <w:szCs w:val="22"/>
          <w:lang w:val="ca-ES-valencia"/>
        </w:rPr>
      </w:pPr>
      <w:bookmarkStart w:id="25" w:name="__RefHeading___Toc230_1222417305"/>
      <w:bookmarkStart w:id="26" w:name="__RefHeading___Toc230_1222417305"/>
      <w:bookmarkEnd w:id="26"/>
      <w:r>
        <w:rPr>
          <w:rFonts w:eastAsia="Times New Roman" w:cs="Times New Roman"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Primera. Implantació</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La implantació d'allò que disposa aquest Decret es realitzarà de forma progressiva i, en el cas d’aquelles mesures que impliquen increment de la despesa, aquestes es realitzaran en funció de la disponibilitat pressupostària, tot atenent als criteris que establisca la conselleria competent en matèria d'educació.</w:t>
      </w:r>
    </w:p>
    <w:p>
      <w:pPr>
        <w:pStyle w:val="NormalWeb"/>
        <w:bidi w:val="0"/>
        <w:spacing w:lineRule="auto" w:line="240" w:beforeAutospacing="0" w:before="62" w:after="62"/>
        <w:jc w:val="center"/>
        <w:rPr>
          <w:rFonts w:ascii="Calibri" w:hAnsi="Calibri"/>
          <w:color w:val="00000A"/>
          <w:sz w:val="22"/>
          <w:szCs w:val="22"/>
          <w:lang w:val="ca-ES-valencia"/>
        </w:rPr>
      </w:pPr>
      <w:r>
        <w:rPr>
          <w:rFonts w:ascii="Calibri" w:hAnsi="Calibri"/>
          <w:color w:val="00000A"/>
          <w:sz w:val="22"/>
          <w:szCs w:val="22"/>
          <w:lang w:val="ca-ES-valencia"/>
        </w:rPr>
      </w:r>
    </w:p>
    <w:p>
      <w:pPr>
        <w:pStyle w:val="Encabezado1"/>
        <w:bidi w:val="0"/>
        <w:spacing w:before="62" w:after="62"/>
        <w:jc w:val="center"/>
        <w:rPr>
          <w:color w:val="00000A"/>
        </w:rPr>
      </w:pPr>
      <w:bookmarkStart w:id="27" w:name="__RefHeading___Toc232_1222417305"/>
      <w:bookmarkEnd w:id="27"/>
      <w:r>
        <w:rPr>
          <w:rFonts w:eastAsia="Times New Roman" w:cs="Times New Roman" w:ascii="Calibri" w:hAnsi="Calibri"/>
          <w:color w:val="00000A"/>
          <w:sz w:val="22"/>
          <w:szCs w:val="22"/>
          <w:lang w:val="ca-ES-valencia"/>
        </w:rPr>
        <w:t>DISPOSICIONS DEROGATÒRIES</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1. Queden derogades les disposicions següents:</w:t>
      </w:r>
    </w:p>
    <w:p>
      <w:pPr>
        <w:pStyle w:val="NormalWeb"/>
        <w:bidi w:val="0"/>
        <w:spacing w:lineRule="auto" w:line="240" w:beforeAutospacing="0" w:before="62" w:after="62"/>
        <w:jc w:val="both"/>
        <w:rPr/>
      </w:pPr>
      <w:r>
        <w:rPr>
          <w:rFonts w:ascii="Calibri" w:hAnsi="Calibri"/>
          <w:color w:val="00000A"/>
          <w:sz w:val="22"/>
          <w:szCs w:val="22"/>
          <w:lang w:val="ca-ES-valencia"/>
        </w:rPr>
        <w:t>- Decret 39/1998, de 31 de març, del Govern Valencià, d'ordenació de l'educació per a l'atenció de l'alumnat amb necessitats educatives especials.</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Decret 227/2003, de 14 de novembre, del Consell de la Generalitat, pel qual es modifica el Decret 39/1998, de 31 de març, d'ordenació de l'educació per a l'atenció a l'alumnat amb necessitats educatives especials.</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 Ordre de 16 de juliol de 2001 per la qual es regula l'atenció educativa a l'alumnat amb necessitats educatives especials escolaritzat en centres d'educació infantil (2n cicle) i </w:t>
      </w:r>
      <w:r>
        <w:rPr>
          <w:rFonts w:ascii="Calibri" w:hAnsi="Calibri"/>
          <w:color w:val="00000A"/>
          <w:sz w:val="22"/>
          <w:szCs w:val="22"/>
          <w:lang w:val="ca-ES-valencia"/>
        </w:rPr>
        <w:t>d’</w:t>
      </w:r>
      <w:r>
        <w:rPr>
          <w:rFonts w:ascii="Calibri" w:hAnsi="Calibri"/>
          <w:color w:val="00000A"/>
          <w:sz w:val="22"/>
          <w:szCs w:val="22"/>
          <w:lang w:val="ca-ES-valencia"/>
        </w:rPr>
        <w:t>educació primària.</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Ordre de 14 de març de 2005 de la Conselleria de Cultura, Educació i Esport, per la que es regula l'atenció a l'alumnat amb necessitats educatives especials escolaritzat en centres que impartixen educació secundària.</w:t>
      </w:r>
    </w:p>
    <w:p>
      <w:pPr>
        <w:pStyle w:val="NormalWeb"/>
        <w:bidi w:val="0"/>
        <w:spacing w:lineRule="auto" w:line="240" w:beforeAutospacing="0" w:before="62" w:after="62"/>
        <w:jc w:val="both"/>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2. Així mateix, queden derogades totes les disposicions del mateix rang o d'un rang inferior que s’oposen a allò que s'ha disposat en aquest decret.</w:t>
      </w:r>
    </w:p>
    <w:p>
      <w:pPr>
        <w:pStyle w:val="Encabezado1"/>
        <w:bidi w:val="0"/>
        <w:spacing w:before="62" w:after="62"/>
        <w:jc w:val="center"/>
        <w:rPr>
          <w:rFonts w:ascii="Calibri" w:hAnsi="Calibri" w:eastAsia="Times New Roman" w:cs="Times New Roman"/>
          <w:color w:val="00000A"/>
          <w:sz w:val="22"/>
          <w:szCs w:val="22"/>
          <w:lang w:val="ca-ES-valencia"/>
        </w:rPr>
      </w:pPr>
      <w:r>
        <w:rPr>
          <w:rFonts w:eastAsia="Times New Roman" w:cs="Times New Roman" w:ascii="Calibri" w:hAnsi="Calibri"/>
          <w:color w:val="00000A"/>
          <w:sz w:val="22"/>
          <w:szCs w:val="22"/>
          <w:lang w:val="ca-ES-valencia"/>
        </w:rPr>
      </w:r>
    </w:p>
    <w:p>
      <w:pPr>
        <w:pStyle w:val="Encabezado1"/>
        <w:bidi w:val="0"/>
        <w:spacing w:before="62" w:after="62"/>
        <w:jc w:val="center"/>
        <w:rPr>
          <w:color w:val="00000A"/>
        </w:rPr>
      </w:pPr>
      <w:r>
        <w:rPr>
          <w:rFonts w:eastAsia="Times New Roman" w:cs="Times New Roman" w:ascii="Calibri" w:hAnsi="Calibri"/>
          <w:color w:val="00000A"/>
          <w:sz w:val="22"/>
          <w:szCs w:val="22"/>
          <w:lang w:val="ca-ES-valencia"/>
        </w:rPr>
        <w:t>DISPOSICIONS FINALS</w:t>
      </w:r>
    </w:p>
    <w:p>
      <w:pPr>
        <w:pStyle w:val="Encabezado3"/>
        <w:bidi w:val="0"/>
        <w:spacing w:before="62" w:after="62"/>
        <w:jc w:val="left"/>
        <w:rPr>
          <w:rFonts w:ascii="Calibri" w:hAnsi="Calibri" w:eastAsia="Times New Roman" w:cs="Times New Roman"/>
          <w:color w:val="00000A"/>
          <w:sz w:val="22"/>
          <w:szCs w:val="22"/>
          <w:lang w:val="ca-ES-valencia"/>
        </w:rPr>
      </w:pPr>
      <w:bookmarkStart w:id="28" w:name="__RefHeading___Toc236_1222417305"/>
      <w:bookmarkStart w:id="29" w:name="__RefHeading___Toc236_1222417305"/>
      <w:bookmarkEnd w:id="29"/>
      <w:r>
        <w:rPr>
          <w:rFonts w:eastAsia="Times New Roman" w:cs="Times New Roman"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Primera. Desplegament reglamentari</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S’autoritza la persona titular de la conselleria competent en matèria d’educació perquè dicte les disposicions necessàries per a l’aplicació i el desplegament d’aquest decret.</w:t>
      </w:r>
    </w:p>
    <w:p>
      <w:pPr>
        <w:pStyle w:val="NormalWeb"/>
        <w:bidi w:val="0"/>
        <w:spacing w:lineRule="auto" w:line="240" w:beforeAutospacing="0" w:before="62" w:after="62"/>
        <w:jc w:val="left"/>
        <w:rPr>
          <w:rFonts w:ascii="Calibri" w:hAnsi="Calibri" w:eastAsia="Times New Roman" w:cs="Times New Roman"/>
          <w:color w:val="00000A"/>
          <w:sz w:val="22"/>
          <w:szCs w:val="22"/>
          <w:lang w:val="ca-ES-valencia"/>
        </w:rPr>
      </w:pPr>
      <w:bookmarkStart w:id="30" w:name="__RefHeading___Toc238_1222417305"/>
      <w:bookmarkStart w:id="31" w:name="__RefHeading___Toc238_1222417305"/>
      <w:bookmarkEnd w:id="31"/>
      <w:r>
        <w:rPr>
          <w:rFonts w:eastAsia="Times New Roman" w:cs="Times New Roman" w:ascii="Calibri" w:hAnsi="Calibri"/>
          <w:color w:val="00000A"/>
          <w:sz w:val="22"/>
          <w:szCs w:val="22"/>
          <w:lang w:val="ca-ES-valencia"/>
        </w:rPr>
      </w:r>
    </w:p>
    <w:p>
      <w:pPr>
        <w:pStyle w:val="Encabezado3"/>
        <w:bidi w:val="0"/>
        <w:spacing w:before="62" w:after="62"/>
        <w:jc w:val="left"/>
        <w:rPr>
          <w:color w:val="00000A"/>
        </w:rPr>
      </w:pPr>
      <w:r>
        <w:rPr>
          <w:rFonts w:eastAsia="Times New Roman" w:cs="Times New Roman" w:ascii="Calibri" w:hAnsi="Calibri"/>
          <w:color w:val="00000A"/>
          <w:sz w:val="22"/>
          <w:szCs w:val="22"/>
          <w:lang w:val="ca-ES-valencia"/>
        </w:rPr>
        <w:t>Segona. Programes experimentals</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La conselleria competent en matèria d’educació podrà autoritzar programes experimentals innovadors que tracten d’avançar en l’aplicació del model inclusiu en el sistema educatiu valencià. </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Encabezado3"/>
        <w:bidi w:val="0"/>
        <w:spacing w:before="62" w:after="62"/>
        <w:jc w:val="left"/>
        <w:rPr>
          <w:color w:val="00000A"/>
        </w:rPr>
      </w:pPr>
      <w:bookmarkStart w:id="32" w:name="__RefHeading___Toc240_1222417305"/>
      <w:bookmarkEnd w:id="32"/>
      <w:r>
        <w:rPr>
          <w:rFonts w:eastAsia="Times New Roman" w:cs="Times New Roman" w:ascii="Calibri" w:hAnsi="Calibri"/>
          <w:color w:val="00000A"/>
          <w:sz w:val="22"/>
          <w:szCs w:val="22"/>
          <w:lang w:val="ca-ES-valencia"/>
        </w:rPr>
        <w:t>Tercera. Entrada en vigor</w:t>
      </w:r>
    </w:p>
    <w:p>
      <w:pPr>
        <w:pStyle w:val="NormalWeb"/>
        <w:bidi w:val="0"/>
        <w:spacing w:lineRule="auto" w:line="240" w:beforeAutospacing="0" w:before="62" w:after="62"/>
        <w:jc w:val="both"/>
        <w:rPr>
          <w:color w:val="00000A"/>
        </w:rPr>
      </w:pPr>
      <w:r>
        <w:rPr>
          <w:rFonts w:ascii="Calibri" w:hAnsi="Calibri"/>
          <w:color w:val="00000A"/>
          <w:sz w:val="22"/>
          <w:szCs w:val="22"/>
          <w:lang w:val="ca-ES-valencia"/>
        </w:rPr>
        <w:t xml:space="preserve">Aquest decret entrarà en vigor l’endemà de la publicació en el </w:t>
      </w:r>
      <w:r>
        <w:rPr>
          <w:rFonts w:ascii="Calibri" w:hAnsi="Calibri"/>
          <w:i/>
          <w:iCs/>
          <w:color w:val="00000A"/>
          <w:sz w:val="22"/>
          <w:szCs w:val="22"/>
          <w:lang w:val="ca-ES-valencia"/>
        </w:rPr>
        <w:t>Diari Oficial de la Generalitat Valenciana</w:t>
      </w:r>
      <w:r>
        <w:rPr>
          <w:rFonts w:ascii="Calibri" w:hAnsi="Calibri"/>
          <w:color w:val="00000A"/>
          <w:sz w:val="22"/>
          <w:szCs w:val="22"/>
          <w:lang w:val="ca-ES-valencia"/>
        </w:rPr>
        <w:t>.</w:t>
      </w:r>
    </w:p>
    <w:p>
      <w:pPr>
        <w:pStyle w:val="NormalWeb"/>
        <w:bidi w:val="0"/>
        <w:spacing w:lineRule="auto" w:line="240" w:beforeAutospacing="0" w:before="62" w:after="62"/>
        <w:jc w:val="left"/>
        <w:rPr>
          <w:rFonts w:ascii="Calibri" w:hAnsi="Calibri"/>
          <w:color w:val="00000A"/>
          <w:sz w:val="22"/>
          <w:szCs w:val="22"/>
          <w:lang w:val="ca-ES-valencia"/>
        </w:rPr>
      </w:pPr>
      <w:r>
        <w:rPr>
          <w:rFonts w:ascii="Calibri" w:hAnsi="Calibri"/>
          <w:color w:val="00000A"/>
          <w:sz w:val="22"/>
          <w:szCs w:val="22"/>
          <w:lang w:val="ca-ES-valencia"/>
        </w:rPr>
      </w:r>
    </w:p>
    <w:p>
      <w:pPr>
        <w:pStyle w:val="NormalWeb"/>
        <w:bidi w:val="0"/>
        <w:spacing w:lineRule="auto" w:line="240" w:beforeAutospacing="0" w:before="62" w:after="62"/>
        <w:jc w:val="center"/>
        <w:rPr/>
      </w:pPr>
      <w:r>
        <w:rPr>
          <w:rFonts w:ascii="Calibri" w:hAnsi="Calibri"/>
          <w:color w:val="00000A"/>
          <w:sz w:val="22"/>
          <w:szCs w:val="22"/>
          <w:shd w:fill="FFFFFF" w:val="clear"/>
          <w:lang w:val="ca-ES-valencia"/>
        </w:rPr>
        <w:t>València, __ de ____ de 2017</w:t>
      </w:r>
    </w:p>
    <w:sectPr>
      <w:footerReference w:type="default" r:id="rId2"/>
      <w:type w:val="nextPage"/>
      <w:pgSz w:w="11906" w:h="16838"/>
      <w:pgMar w:left="1701" w:right="1701"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altName w:val="serif"/>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mc:AlternateContent>
        <mc:Choice Requires="wps">
          <w:drawing>
            <wp:anchor behindDoc="1" distT="0" distB="0" distL="0" distR="0" simplePos="0" locked="0" layoutInCell="1" allowOverlap="1" relativeHeight="38">
              <wp:simplePos x="0" y="0"/>
              <wp:positionH relativeFrom="margin">
                <wp:align>right</wp:align>
              </wp:positionH>
              <wp:positionV relativeFrom="paragraph">
                <wp:posOffset>635</wp:posOffset>
              </wp:positionV>
              <wp:extent cx="175895" cy="177800"/>
              <wp:effectExtent l="0" t="0" r="0" b="0"/>
              <wp:wrapSquare wrapText="largest"/>
              <wp:docPr id="1" name="Marco1"/>
              <a:graphic xmlns:a="http://schemas.openxmlformats.org/drawingml/2006/main">
                <a:graphicData uri="http://schemas.microsoft.com/office/word/2010/wordprocessingShape">
                  <wps:wsp>
                    <wps:cNvSpPr/>
                    <wps:spPr>
                      <a:xfrm>
                        <a:off x="0" y="0"/>
                        <a:ext cx="175320" cy="177120"/>
                      </a:xfrm>
                      <a:prstGeom prst="rect">
                        <a:avLst/>
                      </a:prstGeom>
                      <a:noFill/>
                      <a:ln>
                        <a:noFill/>
                      </a:ln>
                    </wps:spPr>
                    <wps:style>
                      <a:lnRef idx="0"/>
                      <a:fillRef idx="0"/>
                      <a:effectRef idx="0"/>
                      <a:fontRef idx="minor"/>
                    </wps:style>
                    <wps:txbx>
                      <w:txbxContent>
                        <w:p>
                          <w:pPr>
                            <w:pStyle w:val="Piedepgina"/>
                            <w:rPr>
                              <w:color w:val="000000"/>
                            </w:rPr>
                          </w:pPr>
                          <w:r>
                            <w:rPr>
                              <w:color w:val="000000"/>
                            </w:rPr>
                            <w:fldChar w:fldCharType="begin"/>
                          </w:r>
                          <w:r>
                            <w:instrText> PAGE </w:instrText>
                          </w:r>
                          <w:r>
                            <w:fldChar w:fldCharType="separate"/>
                          </w:r>
                          <w:r>
                            <w:t>3</w:t>
                          </w:r>
                          <w:r>
                            <w:fldChar w:fldCharType="end"/>
                          </w:r>
                        </w:p>
                      </w:txbxContent>
                    </wps:txbx>
                    <wps:bodyPr lIns="0" rIns="0" tIns="0" bIns="0">
                      <a:spAutoFit/>
                    </wps:bodyPr>
                  </wps:wsp>
                </a:graphicData>
              </a:graphic>
            </wp:anchor>
          </w:drawing>
        </mc:Choice>
        <mc:Fallback>
          <w:pict>
            <v:rect id="shape_0" ID="Marco1" stroked="f" style="position:absolute;margin-left:411.35pt;margin-top:0.05pt;width:13.75pt;height:13.9pt;mso-position-horizontal:right;mso-position-horizontal-relative:margin">
              <w10:wrap type="square"/>
              <v:fill o:detectmouseclick="t" on="false"/>
              <v:stroke color="#3465a4" joinstyle="round" endcap="flat"/>
              <v:textbox>
                <w:txbxContent>
                  <w:p>
                    <w:pPr>
                      <w:pStyle w:val="Piedepgina"/>
                      <w:rPr>
                        <w:color w:val="000000"/>
                      </w:rPr>
                    </w:pPr>
                    <w:r>
                      <w:rPr>
                        <w:color w:val="000000"/>
                      </w:rPr>
                      <w:fldChar w:fldCharType="begin"/>
                    </w:r>
                    <w:r>
                      <w:instrText> PAGE </w:instrText>
                    </w:r>
                    <w:r>
                      <w:fldChar w:fldCharType="separate"/>
                    </w:r>
                    <w:r>
                      <w:t>3</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GB"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GB" w:eastAsia="es-ES" w:bidi="ar-SA"/>
    </w:rPr>
  </w:style>
  <w:style w:type="paragraph" w:styleId="Encabezado1">
    <w:name w:val="Heading 1"/>
    <w:basedOn w:val="Normal"/>
    <w:link w:val="Ttulo1Car"/>
    <w:uiPriority w:val="9"/>
    <w:qFormat/>
    <w:rsid w:val="002a4d91"/>
    <w:pPr>
      <w:spacing w:before="482" w:after="119"/>
      <w:outlineLvl w:val="0"/>
    </w:pPr>
    <w:rPr>
      <w:rFonts w:ascii="Times" w:hAnsi="Times"/>
      <w:b/>
      <w:bCs/>
      <w:color w:val="000000"/>
      <w:sz w:val="48"/>
      <w:szCs w:val="48"/>
      <w:lang w:val="ca-ES"/>
    </w:rPr>
  </w:style>
  <w:style w:type="paragraph" w:styleId="Encabezado3">
    <w:name w:val="Heading 3"/>
    <w:basedOn w:val="Normal"/>
    <w:link w:val="Ttulo3Car"/>
    <w:uiPriority w:val="9"/>
    <w:qFormat/>
    <w:rsid w:val="002a4d91"/>
    <w:pPr>
      <w:spacing w:before="278" w:after="79"/>
      <w:outlineLvl w:val="2"/>
    </w:pPr>
    <w:rPr>
      <w:rFonts w:ascii="Times" w:hAnsi="Times"/>
      <w:b/>
      <w:bCs/>
      <w:color w:val="000000"/>
      <w:sz w:val="27"/>
      <w:szCs w:val="27"/>
      <w:lang w:val="ca-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2a4d91"/>
    <w:rPr>
      <w:rFonts w:ascii="Times" w:hAnsi="Times"/>
      <w:b/>
      <w:bCs/>
      <w:color w:val="000000"/>
      <w:sz w:val="48"/>
      <w:szCs w:val="48"/>
      <w:lang w:val="ca-ES"/>
    </w:rPr>
  </w:style>
  <w:style w:type="character" w:styleId="Ttulo3Car" w:customStyle="1">
    <w:name w:val="Título 3 Car"/>
    <w:basedOn w:val="DefaultParagraphFont"/>
    <w:link w:val="Ttulo3"/>
    <w:uiPriority w:val="9"/>
    <w:qFormat/>
    <w:rsid w:val="002a4d91"/>
    <w:rPr>
      <w:rFonts w:ascii="Times" w:hAnsi="Times"/>
      <w:b/>
      <w:bCs/>
      <w:color w:val="000000"/>
      <w:sz w:val="27"/>
      <w:szCs w:val="27"/>
      <w:lang w:val="ca-ES"/>
    </w:rPr>
  </w:style>
  <w:style w:type="character" w:styleId="EnlacedeInternet">
    <w:name w:val="Enlace de Internet"/>
    <w:basedOn w:val="DefaultParagraphFont"/>
    <w:uiPriority w:val="99"/>
    <w:semiHidden/>
    <w:unhideWhenUsed/>
    <w:rsid w:val="002a4d91"/>
    <w:rPr>
      <w:color w:val="0000FF"/>
      <w:u w:val="single"/>
    </w:rPr>
  </w:style>
  <w:style w:type="character" w:styleId="TextonotapieCar" w:customStyle="1">
    <w:name w:val="Texto nota pie Car"/>
    <w:basedOn w:val="DefaultParagraphFont"/>
    <w:link w:val="Textonotapie"/>
    <w:uiPriority w:val="99"/>
    <w:qFormat/>
    <w:rsid w:val="00005e2c"/>
    <w:rPr/>
  </w:style>
  <w:style w:type="character" w:styleId="Footnotereference">
    <w:name w:val="footnote reference"/>
    <w:basedOn w:val="DefaultParagraphFont"/>
    <w:uiPriority w:val="99"/>
    <w:unhideWhenUsed/>
    <w:qFormat/>
    <w:rsid w:val="00005e2c"/>
    <w:rPr>
      <w:vertAlign w:val="superscript"/>
    </w:rPr>
  </w:style>
  <w:style w:type="character" w:styleId="PiedepginaCar" w:customStyle="1">
    <w:name w:val="Pie de página Car"/>
    <w:basedOn w:val="DefaultParagraphFont"/>
    <w:link w:val="Piedepgina"/>
    <w:uiPriority w:val="99"/>
    <w:qFormat/>
    <w:rsid w:val="00ba223f"/>
    <w:rPr/>
  </w:style>
  <w:style w:type="character" w:styleId="Pagenumber">
    <w:name w:val="page number"/>
    <w:basedOn w:val="DefaultParagraphFont"/>
    <w:uiPriority w:val="99"/>
    <w:semiHidden/>
    <w:unhideWhenUsed/>
    <w:qFormat/>
    <w:rsid w:val="00ba223f"/>
    <w:rPr/>
  </w:style>
  <w:style w:type="character" w:styleId="ListLabel1">
    <w:name w:val="ListLabel 1"/>
    <w:qFormat/>
    <w:rPr>
      <w:rFonts w:ascii="Times" w:hAnsi="Times"/>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19">
    <w:name w:val="ListLabel 19"/>
    <w:qFormat/>
    <w:rPr>
      <w:rFonts w:ascii="Times" w:hAnsi="Times" w:cs="Symbol"/>
      <w:sz w:val="20"/>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Symbol"/>
      <w:sz w:val="20"/>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ascii="Calibri" w:hAnsi="Calibri" w:cs="Symbol"/>
      <w:sz w:val="22"/>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ascii="Calibri" w:hAnsi="Calibri" w:cs="Symbol"/>
      <w:sz w:val="22"/>
    </w:rPr>
  </w:style>
  <w:style w:type="character" w:styleId="ListLabel47">
    <w:name w:val="ListLabel 47"/>
    <w:qFormat/>
    <w:rPr>
      <w:rFonts w:cs="Courier New"/>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ascii="Calibri" w:hAnsi="Calibri" w:cs="Symbol"/>
      <w:sz w:val="22"/>
    </w:rPr>
  </w:style>
  <w:style w:type="character" w:styleId="ListLabel56">
    <w:name w:val="ListLabel 56"/>
    <w:qFormat/>
    <w:rPr>
      <w:rFonts w:cs="Courier New"/>
      <w:sz w:val="20"/>
    </w:rPr>
  </w:style>
  <w:style w:type="character" w:styleId="ListLabel57">
    <w:name w:val="ListLabel 57"/>
    <w:qFormat/>
    <w:rPr>
      <w:rFonts w:cs="Wingdings"/>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ascii="Calibri" w:hAnsi="Calibri" w:cs="Symbol"/>
      <w:sz w:val="22"/>
    </w:rPr>
  </w:style>
  <w:style w:type="character" w:styleId="ListLabel65">
    <w:name w:val="ListLabel 65"/>
    <w:qFormat/>
    <w:rPr>
      <w:rFonts w:cs="Courier New"/>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ascii="Calibri" w:hAnsi="Calibri" w:cs="Symbol"/>
      <w:sz w:val="22"/>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ascii="Calibri" w:hAnsi="Calibri" w:cs="Symbol"/>
      <w:sz w:val="22"/>
    </w:rPr>
  </w:style>
  <w:style w:type="character" w:styleId="ListLabel83">
    <w:name w:val="ListLabel 83"/>
    <w:qFormat/>
    <w:rPr>
      <w:rFonts w:cs="Courier New"/>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ascii="Calibri" w:hAnsi="Calibri" w:cs="Symbol"/>
      <w:sz w:val="22"/>
    </w:rPr>
  </w:style>
  <w:style w:type="character" w:styleId="ListLabel92">
    <w:name w:val="ListLabel 92"/>
    <w:qFormat/>
    <w:rPr>
      <w:rFonts w:cs="Courier New"/>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ascii="Calibri" w:hAnsi="Calibri" w:cs="Symbol"/>
      <w:sz w:val="22"/>
    </w:rPr>
  </w:style>
  <w:style w:type="character" w:styleId="ListLabel101">
    <w:name w:val="ListLabel 101"/>
    <w:qFormat/>
    <w:rPr>
      <w:rFonts w:cs="Courier New"/>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ascii="Calibri" w:hAnsi="Calibri" w:cs="Symbol"/>
      <w:sz w:val="22"/>
    </w:rPr>
  </w:style>
  <w:style w:type="character" w:styleId="ListLabel110">
    <w:name w:val="ListLabel 110"/>
    <w:qFormat/>
    <w:rPr>
      <w:rFonts w:cs="Courier New"/>
      <w:sz w:val="20"/>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ascii="Calibri" w:hAnsi="Calibri" w:cs="Symbol"/>
      <w:sz w:val="22"/>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Symbol"/>
      <w:sz w:val="22"/>
    </w:rPr>
  </w:style>
  <w:style w:type="character" w:styleId="ListLabel128">
    <w:name w:val="ListLabel 128"/>
    <w:qFormat/>
    <w:rPr>
      <w:rFonts w:cs="Courier New"/>
      <w:sz w:val="20"/>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cs="Symbol"/>
      <w:sz w:val="22"/>
    </w:rPr>
  </w:style>
  <w:style w:type="character" w:styleId="ListLabel137">
    <w:name w:val="ListLabel 137"/>
    <w:qFormat/>
    <w:rPr>
      <w:rFonts w:cs="Courier New"/>
      <w:sz w:val="20"/>
    </w:rPr>
  </w:style>
  <w:style w:type="character" w:styleId="ListLabel138">
    <w:name w:val="ListLabel 138"/>
    <w:qFormat/>
    <w:rPr>
      <w:rFonts w:cs="Wingdings"/>
      <w:sz w:val="20"/>
    </w:rPr>
  </w:style>
  <w:style w:type="character" w:styleId="ListLabel139">
    <w:name w:val="ListLabel 139"/>
    <w:qFormat/>
    <w:rPr>
      <w:rFonts w:cs="Wingdings"/>
      <w:sz w:val="20"/>
    </w:rPr>
  </w:style>
  <w:style w:type="character" w:styleId="ListLabel140">
    <w:name w:val="ListLabel 140"/>
    <w:qFormat/>
    <w:rPr>
      <w:rFonts w:cs="Wingdings"/>
      <w:sz w:val="20"/>
    </w:rPr>
  </w:style>
  <w:style w:type="character" w:styleId="ListLabel141">
    <w:name w:val="ListLabel 141"/>
    <w:qFormat/>
    <w:rPr>
      <w:rFonts w:cs="Wingdings"/>
      <w:sz w:val="20"/>
    </w:rPr>
  </w:style>
  <w:style w:type="character" w:styleId="ListLabel142">
    <w:name w:val="ListLabel 142"/>
    <w:qFormat/>
    <w:rPr>
      <w:rFonts w:cs="Wingdings"/>
      <w:sz w:val="20"/>
    </w:rPr>
  </w:style>
  <w:style w:type="character" w:styleId="ListLabel143">
    <w:name w:val="ListLabel 143"/>
    <w:qFormat/>
    <w:rPr>
      <w:rFonts w:cs="Wingdings"/>
      <w:sz w:val="20"/>
    </w:rPr>
  </w:style>
  <w:style w:type="character" w:styleId="ListLabel144">
    <w:name w:val="ListLabel 144"/>
    <w:qFormat/>
    <w:rPr>
      <w:rFonts w:cs="Wingdings"/>
      <w:sz w:val="20"/>
    </w:rPr>
  </w:style>
  <w:style w:type="character" w:styleId="ListLabel145">
    <w:name w:val="ListLabel 145"/>
    <w:qFormat/>
    <w:rPr>
      <w:rFonts w:cs="Symbol"/>
      <w:sz w:val="22"/>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cs="Symbol"/>
      <w:sz w:val="22"/>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cs="Symbol"/>
      <w:sz w:val="22"/>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cs="Symbol"/>
      <w:sz w:val="22"/>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cs="Symbol"/>
      <w:sz w:val="22"/>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cs="Symbol"/>
      <w:sz w:val="22"/>
    </w:rPr>
  </w:style>
  <w:style w:type="character" w:styleId="ListLabel191">
    <w:name w:val="ListLabel 191"/>
    <w:qFormat/>
    <w:rPr>
      <w:rFonts w:cs="Courier New"/>
      <w:sz w:val="20"/>
    </w:rPr>
  </w:style>
  <w:style w:type="character" w:styleId="ListLabel192">
    <w:name w:val="ListLabel 192"/>
    <w:qFormat/>
    <w:rPr>
      <w:rFonts w:cs="Wingdings"/>
      <w:sz w:val="20"/>
    </w:rPr>
  </w:style>
  <w:style w:type="character" w:styleId="ListLabel193">
    <w:name w:val="ListLabel 193"/>
    <w:qFormat/>
    <w:rPr>
      <w:rFonts w:cs="Wingdings"/>
      <w:sz w:val="20"/>
    </w:rPr>
  </w:style>
  <w:style w:type="character" w:styleId="ListLabel194">
    <w:name w:val="ListLabel 194"/>
    <w:qFormat/>
    <w:rPr>
      <w:rFonts w:cs="Wingdings"/>
      <w:sz w:val="20"/>
    </w:rPr>
  </w:style>
  <w:style w:type="character" w:styleId="ListLabel195">
    <w:name w:val="ListLabel 195"/>
    <w:qFormat/>
    <w:rPr>
      <w:rFonts w:cs="Wingdings"/>
      <w:sz w:val="20"/>
    </w:rPr>
  </w:style>
  <w:style w:type="character" w:styleId="ListLabel196">
    <w:name w:val="ListLabel 196"/>
    <w:qFormat/>
    <w:rPr>
      <w:rFonts w:cs="Wingdings"/>
      <w:sz w:val="20"/>
    </w:rPr>
  </w:style>
  <w:style w:type="character" w:styleId="ListLabel197">
    <w:name w:val="ListLabel 197"/>
    <w:qFormat/>
    <w:rPr>
      <w:rFonts w:cs="Wingdings"/>
      <w:sz w:val="20"/>
    </w:rPr>
  </w:style>
  <w:style w:type="character" w:styleId="ListLabel198">
    <w:name w:val="ListLabel 198"/>
    <w:qFormat/>
    <w:rPr>
      <w:rFonts w:cs="Wingdings"/>
      <w:sz w:val="20"/>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Web">
    <w:name w:val="Normal (Web)"/>
    <w:basedOn w:val="Normal"/>
    <w:uiPriority w:val="99"/>
    <w:unhideWhenUsed/>
    <w:qFormat/>
    <w:rsid w:val="002a4d91"/>
    <w:pPr>
      <w:spacing w:lineRule="auto" w:line="288" w:beforeAutospacing="1" w:after="142"/>
    </w:pPr>
    <w:rPr>
      <w:rFonts w:ascii="Times" w:hAnsi="Times" w:cs="Times New Roman"/>
      <w:color w:val="000000"/>
      <w:sz w:val="20"/>
      <w:szCs w:val="20"/>
      <w:lang w:val="ca-ES"/>
    </w:rPr>
  </w:style>
  <w:style w:type="paragraph" w:styleId="Western" w:customStyle="1">
    <w:name w:val="western"/>
    <w:basedOn w:val="Normal"/>
    <w:qFormat/>
    <w:rsid w:val="002a4d91"/>
    <w:pPr>
      <w:spacing w:lineRule="auto" w:line="288" w:beforeAutospacing="1" w:after="142"/>
    </w:pPr>
    <w:rPr>
      <w:rFonts w:ascii="Calibri" w:hAnsi="Calibri"/>
      <w:color w:val="000000"/>
      <w:sz w:val="22"/>
      <w:szCs w:val="22"/>
      <w:lang w:val="ca-ES"/>
    </w:rPr>
  </w:style>
  <w:style w:type="paragraph" w:styleId="NoSpacing">
    <w:name w:val="No Spacing"/>
    <w:uiPriority w:val="1"/>
    <w:qFormat/>
    <w:rsid w:val="002a4d91"/>
    <w:pPr>
      <w:widowControl/>
      <w:bidi w:val="0"/>
      <w:jc w:val="left"/>
    </w:pPr>
    <w:rPr>
      <w:rFonts w:ascii="Cambria" w:hAnsi="Cambria" w:eastAsia="ＭＳ 明朝" w:cs="" w:asciiTheme="minorHAnsi" w:cstheme="minorBidi" w:eastAsiaTheme="minorEastAsia" w:hAnsiTheme="minorHAnsi"/>
      <w:color w:val="00000A"/>
      <w:sz w:val="24"/>
      <w:szCs w:val="24"/>
      <w:lang w:val="en-GB" w:eastAsia="es-ES" w:bidi="ar-SA"/>
    </w:rPr>
  </w:style>
  <w:style w:type="paragraph" w:styleId="Footnotetext">
    <w:name w:val="footnote text"/>
    <w:basedOn w:val="Normal"/>
    <w:link w:val="TextonotapieCar"/>
    <w:uiPriority w:val="99"/>
    <w:unhideWhenUsed/>
    <w:qFormat/>
    <w:rsid w:val="00005e2c"/>
    <w:pPr/>
    <w:rPr/>
  </w:style>
  <w:style w:type="paragraph" w:styleId="ListParagraph">
    <w:name w:val="List Paragraph"/>
    <w:basedOn w:val="Normal"/>
    <w:uiPriority w:val="34"/>
    <w:qFormat/>
    <w:rsid w:val="00ba26f7"/>
    <w:pPr>
      <w:spacing w:before="0" w:after="0"/>
      <w:ind w:left="720" w:hanging="0"/>
      <w:contextualSpacing/>
    </w:pPr>
    <w:rPr/>
  </w:style>
  <w:style w:type="paragraph" w:styleId="Piedepgina">
    <w:name w:val="Footer"/>
    <w:basedOn w:val="Normal"/>
    <w:link w:val="PiedepginaCar"/>
    <w:uiPriority w:val="99"/>
    <w:unhideWhenUsed/>
    <w:rsid w:val="00ba223f"/>
    <w:pPr>
      <w:tabs>
        <w:tab w:val="center" w:pos="4252" w:leader="none"/>
        <w:tab w:val="right" w:pos="8504" w:leader="none"/>
      </w:tabs>
    </w:pPr>
    <w:rPr/>
  </w:style>
  <w:style w:type="paragraph" w:styleId="Notaalpie">
    <w:name w:val="Footnote Text"/>
    <w:basedOn w:val="Normal"/>
    <w:pPr/>
    <w:rPr/>
  </w:style>
  <w:style w:type="paragraph" w:styleId="Contenidodelmarco">
    <w:name w:val="Contenido del marco"/>
    <w:basedOn w:val="Normal"/>
    <w:qFormat/>
    <w:pPr/>
    <w:rPr/>
  </w:style>
  <w:style w:type="paragraph" w:styleId="EndnoteSymbol">
    <w:name w:val="Endnote Symbol"/>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Application>LibreOffice/5.1.6.2$Windows_x86 LibreOffice_project/07ac168c60a517dba0f0d7bc7540f5afa45f0909</Application>
  <Pages>37</Pages>
  <Words>15240</Words>
  <Characters>88468</Characters>
  <CharactersWithSpaces>104175</CharactersWithSpaces>
  <Paragraphs>452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2017-12-07T19:34:00Z</dcterms:created>
  <dc:creator>Jaume Fullana Mestre</dc:creator>
  <dc:description/>
  <dc:language>es-ES</dc:language>
  <cp:lastModifiedBy/>
  <cp:lastPrinted>2017-12-12T12:57:11Z</cp:lastPrinted>
  <dcterms:modified xsi:type="dcterms:W3CDTF">2017-12-14T13:54:30Z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