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tabs>
          <w:tab w:leader="none" w:pos="2197" w:val="left"/>
          <w:tab w:leader="none" w:pos="7300" w:val="left"/>
          <w:tab w:leader="none" w:pos="8020" w:val="left"/>
          <w:tab w:leader="none" w:pos="10418" w:val="left"/>
        </w:tabs>
        <w:jc w:val="center"/>
      </w:pPr>
      <w:r>
        <w:rPr>
          <w:b/>
          <w:sz w:val="16"/>
          <w:lang w:val="ca-ES"/>
        </w:rPr>
      </w:r>
    </w:p>
    <w:p>
      <w:pPr>
        <w:pStyle w:val="style0"/>
        <w:shd w:fill="FFFFFF" w:val="clear"/>
        <w:tabs>
          <w:tab w:leader="none" w:pos="2197" w:val="left"/>
          <w:tab w:leader="none" w:pos="7300" w:val="left"/>
          <w:tab w:leader="none" w:pos="8020" w:val="left"/>
          <w:tab w:leader="none" w:pos="10418" w:val="left"/>
        </w:tabs>
        <w:jc w:val="center"/>
      </w:pPr>
      <w:r>
        <w:rPr>
          <w:b/>
          <w:i/>
          <w:sz w:val="24"/>
          <w:lang w:val="ca-ES"/>
        </w:rPr>
        <w:t xml:space="preserve">ANNEX IV / </w:t>
      </w:r>
      <w:r>
        <w:rPr>
          <w:b/>
          <w:sz w:val="24"/>
          <w:lang w:val="ca-ES"/>
        </w:rPr>
        <w:t>ANEXO IV</w:t>
      </w:r>
    </w:p>
    <w:p>
      <w:pPr>
        <w:pStyle w:val="style0"/>
        <w:shd w:fill="FFFFFF" w:val="clear"/>
        <w:tabs>
          <w:tab w:leader="none" w:pos="2197" w:val="left"/>
          <w:tab w:leader="none" w:pos="7300" w:val="left"/>
          <w:tab w:leader="none" w:pos="8020" w:val="left"/>
          <w:tab w:leader="none" w:pos="10418" w:val="left"/>
        </w:tabs>
        <w:jc w:val="center"/>
      </w:pPr>
      <w:r>
        <w:rPr>
          <w:b/>
          <w:sz w:val="16"/>
          <w:lang w:val="ca-ES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91"/>
        <w:tblBorders>
          <w:top w:color="000000" w:space="0" w:sz="6" w:val="single"/>
          <w:left w:color="000000" w:space="0" w:sz="6" w:val="single"/>
          <w:bottom w:color="000000" w:space="0" w:sz="6" w:val="single"/>
        </w:tblBorders>
      </w:tblPr>
      <w:tblGrid>
        <w:gridCol w:w="2269"/>
        <w:gridCol w:w="8321"/>
      </w:tblGrid>
      <w:tr>
        <w:trPr>
          <w:trHeight w:hRule="exact" w:val="1060"/>
          <w:cantSplit w:val="false"/>
        </w:trPr>
        <w:tc>
          <w:tcPr>
            <w:tcW w:type="dxa" w:w="2269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</w:pPr>
            <w:r>
              <w:rPr>
                <w:lang w:val="ca-ES"/>
              </w:rPr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85090</wp:posOffset>
                  </wp:positionH>
                  <wp:positionV relativeFrom="line">
                    <wp:posOffset>36195</wp:posOffset>
                  </wp:positionV>
                  <wp:extent cx="1367790" cy="578485"/>
                  <wp:effectExtent b="0" l="0" r="0" t="0"/>
                  <wp:wrapNone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8321"/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8"/>
              <w:numPr>
                <w:ilvl w:val="7"/>
                <w:numId w:val="1"/>
              </w:numPr>
              <w:ind w:hanging="0" w:left="0" w:right="922"/>
            </w:pPr>
            <w:r>
              <w:rPr>
                <w:i/>
                <w:spacing w:val="-8"/>
              </w:rPr>
              <w:t>CLUB DELS DEURES</w:t>
            </w:r>
            <w:r>
              <w:rPr>
                <w:spacing w:val="-8"/>
              </w:rPr>
              <w:t xml:space="preserve"> / CLUB DE LOS DEBERES</w:t>
            </w:r>
          </w:p>
          <w:p>
            <w:pPr>
              <w:pStyle w:val="style0"/>
            </w:pPr>
            <w:r>
              <w:rPr>
                <w:b/>
              </w:rPr>
            </w:r>
          </w:p>
          <w:p>
            <w:pPr>
              <w:pStyle w:val="style0"/>
              <w:jc w:val="center"/>
            </w:pPr>
            <w:r>
              <w:rPr>
                <w:b/>
                <w:i/>
                <w:spacing w:val="-14"/>
              </w:rPr>
              <w:t>MODEL SOL.LICITUD CENTRE EDUCATIU/ MODELO SOLICITUD CENTRE EDUCATIU</w:t>
            </w:r>
          </w:p>
        </w:tc>
      </w:tr>
      <w:tr>
        <w:trPr>
          <w:trHeight w:hRule="exact" w:val="460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</w:pPr>
            <w:r>
              <w:rPr>
                <w:rFonts w:ascii="Arial" w:cs="Arial" w:hAnsi="Arial"/>
                <w:sz w:val="32"/>
                <w:lang w:val="ca-ES"/>
              </w:rPr>
              <w:t>A</w:t>
            </w:r>
          </w:p>
        </w:tc>
        <w:tc>
          <w:tcPr>
            <w:tcW w:type="dxa" w:w="10164"/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0" w:left="72" w:right="0"/>
            </w:pPr>
            <w:r>
              <w:rPr>
                <w:sz w:val="18"/>
              </w:rPr>
              <w:t xml:space="preserve">DADES DEL DIRECTOR DEL CENTRE </w:t>
            </w:r>
            <w:r>
              <w:rPr/>
              <w:t>( o representante lega</w:t>
            </w:r>
            <w:r>
              <w:rPr>
                <w:sz w:val="18"/>
              </w:rPr>
              <w:t xml:space="preserve">l) (*) </w:t>
            </w:r>
            <w:r>
              <w:rPr>
                <w:i/>
                <w:sz w:val="18"/>
              </w:rPr>
              <w:t xml:space="preserve">/ DATOS DEL DIRECTOR DEL CENTRE </w:t>
            </w:r>
            <w:r>
              <w:rPr>
                <w:i/>
              </w:rPr>
              <w:t>( o representant legal) (*)</w:t>
            </w:r>
          </w:p>
        </w:tc>
      </w:tr>
      <w:tr>
        <w:trPr>
          <w:trHeight w:hRule="exact" w:val="572"/>
          <w:cantSplit w:val="false"/>
        </w:trPr>
        <w:tc>
          <w:tcPr>
            <w:tcW w:type="dxa" w:w="1896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 xml:space="preserve">NOM / </w:t>
            </w:r>
            <w:r>
              <w:rPr>
                <w:b/>
                <w:sz w:val="12"/>
              </w:rPr>
              <w:t>NOMBRE</w:t>
            </w:r>
          </w:p>
        </w:tc>
        <w:tc>
          <w:tcPr>
            <w:tcW w:type="dxa" w:w="4212"/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>COGNOMS</w:t>
            </w:r>
            <w:r>
              <w:rPr>
                <w:b/>
                <w:sz w:val="12"/>
              </w:rPr>
              <w:t xml:space="preserve"> / APELLIDOS</w:t>
            </w:r>
          </w:p>
        </w:tc>
        <w:tc>
          <w:tcPr>
            <w:tcW w:type="dxa" w:w="1560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>DNI</w:t>
            </w:r>
          </w:p>
        </w:tc>
        <w:tc>
          <w:tcPr>
            <w:tcW w:type="dxa" w:w="2922"/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8022" w:val="left"/>
              </w:tabs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>CORREU ELECTRONIC/</w:t>
            </w:r>
            <w:r>
              <w:rPr>
                <w:b/>
                <w:sz w:val="12"/>
              </w:rPr>
              <w:t>CORREO ELECTRONICO</w:t>
            </w:r>
          </w:p>
        </w:tc>
      </w:tr>
      <w:tr>
        <w:trPr>
          <w:trHeight w:hRule="exact" w:val="566"/>
          <w:cantSplit w:val="false"/>
        </w:trPr>
        <w:tc>
          <w:tcPr>
            <w:tcW w:type="dxa" w:w="4678"/>
            <w:gridSpan w:val="5"/>
            <w:tcBorders>
              <w:top w:color="000000" w:space="0" w:sz="6" w:val="single"/>
              <w:left w:color="000000" w:space="0" w:sz="6" w:val="single"/>
              <w:bottom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"/>
              <w:numPr>
                <w:ilvl w:val="0"/>
                <w:numId w:val="1"/>
              </w:numPr>
              <w:spacing w:line="120" w:lineRule="exact"/>
              <w:jc w:val="left"/>
            </w:pPr>
            <w:r>
              <w:rPr>
                <w:rFonts w:ascii="Arial" w:cs="Arial" w:hAnsi="Arial"/>
                <w:sz w:val="12"/>
              </w:rPr>
              <w:t xml:space="preserve">ADREÇA / </w:t>
            </w:r>
            <w:r>
              <w:rPr>
                <w:rFonts w:ascii="Arial" w:cs="Arial" w:hAnsi="Arial"/>
                <w:i/>
                <w:sz w:val="12"/>
              </w:rPr>
              <w:t>DIRECCIÓN</w:t>
            </w:r>
          </w:p>
        </w:tc>
        <w:tc>
          <w:tcPr>
            <w:tcW w:type="dxa" w:w="2474"/>
            <w:gridSpan w:val="2"/>
            <w:tcBorders>
              <w:top w:color="000000" w:space="0" w:sz="6" w:val="single"/>
              <w:left w:color="000000" w:space="0" w:sz="6" w:val="single"/>
              <w:bottom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>LOCALITAT / LOCALIDAD</w:t>
            </w:r>
          </w:p>
        </w:tc>
        <w:tc>
          <w:tcPr>
            <w:tcW w:type="dxa" w:w="1536"/>
            <w:gridSpan w:val="2"/>
            <w:tcBorders>
              <w:top w:color="000000" w:space="0" w:sz="6" w:val="single"/>
              <w:left w:color="000000" w:space="0" w:sz="6" w:val="single"/>
              <w:bottom w:color="000000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b/>
                <w:i/>
                <w:sz w:val="12"/>
              </w:rPr>
              <w:t>CODI</w:t>
            </w:r>
            <w:r>
              <w:rPr>
                <w:b/>
                <w:sz w:val="12"/>
              </w:rPr>
              <w:t xml:space="preserve"> / CÓDIGO POSTAL</w:t>
            </w:r>
          </w:p>
        </w:tc>
        <w:tc>
          <w:tcPr>
            <w:tcW w:type="dxa" w:w="1902"/>
            <w:gridSpan w:val="2"/>
            <w:tcBorders>
              <w:top w:color="000000" w:space="0" w:sz="6" w:val="single"/>
              <w:left w:color="000000" w:space="0" w:sz="6" w:val="single"/>
              <w:bottom w:color="000000" w:space="0" w:sz="2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b/>
                <w:i/>
                <w:sz w:val="12"/>
              </w:rPr>
              <w:t xml:space="preserve">TELÈFON / </w:t>
            </w:r>
            <w:r>
              <w:rPr>
                <w:b/>
                <w:sz w:val="12"/>
              </w:rPr>
              <w:t>TELEFONO</w:t>
            </w:r>
          </w:p>
        </w:tc>
      </w:tr>
      <w:tr>
        <w:trPr>
          <w:trHeight w:hRule="exact" w:val="540"/>
          <w:cantSplit w:val="false"/>
        </w:trPr>
        <w:tc>
          <w:tcPr>
            <w:tcW w:type="dxa" w:w="426"/>
            <w:tcBorders>
              <w:left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</w:pPr>
            <w:r>
              <w:rPr>
                <w:rFonts w:ascii="Arial Narrow" w:cs="Arial Narrow" w:hAnsi="Arial Narrow"/>
                <w:sz w:val="32"/>
                <w:lang w:val="ca-ES"/>
              </w:rPr>
              <w:t>B</w:t>
            </w:r>
          </w:p>
        </w:tc>
        <w:tc>
          <w:tcPr>
            <w:tcW w:type="dxa" w:w="10164"/>
            <w:gridSpan w:val="10"/>
            <w:tcBorders>
              <w:left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0" w:left="72" w:right="0"/>
            </w:pPr>
            <w:r>
              <w:rPr>
                <w:i/>
                <w:sz w:val="18"/>
              </w:rPr>
              <w:t>DADES DEL CENTRO</w:t>
            </w:r>
            <w:r>
              <w:rPr>
                <w:sz w:val="18"/>
              </w:rPr>
              <w:t xml:space="preserve"> / DATOS DEL CENTRO</w:t>
            </w:r>
          </w:p>
        </w:tc>
      </w:tr>
      <w:tr>
        <w:trPr>
          <w:trHeight w:hRule="exact" w:val="512"/>
          <w:cantSplit w:val="false"/>
        </w:trPr>
        <w:tc>
          <w:tcPr>
            <w:tcW w:type="dxa" w:w="2311"/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>CODI/ CÓDIGO</w:t>
            </w:r>
          </w:p>
        </w:tc>
        <w:tc>
          <w:tcPr>
            <w:tcW w:type="dxa" w:w="8279"/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tabs>
                <w:tab w:leader="none" w:pos="8022" w:val="left"/>
              </w:tabs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>NOM /NOMBRE</w:t>
            </w:r>
          </w:p>
        </w:tc>
      </w:tr>
      <w:tr>
        <w:trPr>
          <w:trHeight w:hRule="exact" w:val="648"/>
          <w:cantSplit w:val="false"/>
        </w:trPr>
        <w:tc>
          <w:tcPr>
            <w:tcW w:type="dxa" w:w="1896"/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>MÓBIL /MÓVIL</w:t>
            </w:r>
          </w:p>
        </w:tc>
        <w:tc>
          <w:tcPr>
            <w:tcW w:type="dxa" w:w="4212"/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>ADREÇA</w:t>
            </w:r>
            <w:r>
              <w:rPr>
                <w:b/>
                <w:sz w:val="12"/>
              </w:rPr>
              <w:t xml:space="preserve"> / DIRECCIÓN</w:t>
            </w:r>
          </w:p>
        </w:tc>
        <w:tc>
          <w:tcPr>
            <w:tcW w:type="dxa" w:w="2976"/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3"/>
              <w:numPr>
                <w:ilvl w:val="2"/>
                <w:numId w:val="1"/>
              </w:numPr>
              <w:spacing w:line="120" w:lineRule="exact"/>
              <w:ind w:hanging="0" w:left="72" w:right="0"/>
            </w:pPr>
            <w:r>
              <w:rPr>
                <w:b/>
                <w:i/>
                <w:sz w:val="12"/>
              </w:rPr>
              <w:t xml:space="preserve">LOCALITAT / LOCALIDAD </w:t>
            </w:r>
          </w:p>
        </w:tc>
        <w:tc>
          <w:tcPr>
            <w:tcW w:type="dxa" w:w="150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7950" w:val="left"/>
              </w:tabs>
              <w:spacing w:line="120" w:lineRule="exact"/>
            </w:pPr>
            <w:r>
              <w:rPr>
                <w:b/>
                <w:i/>
                <w:sz w:val="12"/>
              </w:rPr>
              <w:t>CODI</w:t>
            </w:r>
            <w:r>
              <w:rPr>
                <w:b/>
                <w:sz w:val="12"/>
              </w:rPr>
              <w:t xml:space="preserve"> / CÓDIGO POSTAL</w:t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</w:pPr>
            <w:r>
              <w:rPr>
                <w:rFonts w:ascii="Arial" w:cs="Arial" w:hAnsi="Arial"/>
                <w:sz w:val="32"/>
                <w:lang w:val="ca-ES"/>
              </w:rPr>
              <w:t>C</w:t>
            </w:r>
          </w:p>
        </w:tc>
        <w:tc>
          <w:tcPr>
            <w:tcW w:type="dxa" w:w="10164"/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0" w:left="72" w:right="0"/>
            </w:pPr>
            <w:r>
              <w:rPr>
                <w:sz w:val="18"/>
              </w:rPr>
              <w:t>COMPROMÍS</w:t>
            </w:r>
            <w:r>
              <w:rPr>
                <w:i/>
                <w:sz w:val="18"/>
              </w:rPr>
              <w:t xml:space="preserve"> /COMPROMISO</w:t>
            </w:r>
          </w:p>
        </w:tc>
      </w:tr>
      <w:tr>
        <w:trPr>
          <w:trHeight w:hRule="exact" w:val="1929"/>
          <w:cantSplit w:val="false"/>
        </w:trPr>
        <w:tc>
          <w:tcPr>
            <w:tcW w:type="dxa" w:w="10590"/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41"/>
              <w:tabs>
                <w:tab w:leader="none" w:pos="8306" w:val="left"/>
              </w:tabs>
              <w:snapToGrid w:val="false"/>
              <w:spacing w:line="360" w:lineRule="auto"/>
            </w:pPr>
            <w:r>
              <w:rPr>
                <w:b/>
                <w:i/>
                <w:sz w:val="12"/>
                <w:lang w:eastAsia="es-ES" w:val="es-ES"/>
              </w:rPr>
              <w:pict>
                <v:rect id="shape_0" style="position:absolute;margin-left:0.65pt;margin-top:11.7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0.65pt;margin-top:40.5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  <w:pict>
                <v:rect id="shape_0" style="position:absolute;margin-left:0.65pt;margin-top:73.3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</w:r>
          </w:p>
          <w:p>
            <w:pPr>
              <w:pStyle w:val="style39"/>
              <w:spacing w:line="360" w:lineRule="auto"/>
              <w:ind w:hanging="0" w:left="890" w:right="323"/>
              <w:jc w:val="both"/>
            </w:pPr>
            <w:r>
              <w:rPr>
                <w:sz w:val="16"/>
              </w:rPr>
              <w:t>Autorizar el uso de las instalaciones del centro educativo para el desarrollo del programa experimental.</w:t>
            </w:r>
          </w:p>
          <w:p>
            <w:pPr>
              <w:pStyle w:val="style47"/>
              <w:ind w:hanging="0" w:left="893" w:right="323"/>
            </w:pPr>
            <w:r>
              <w:rPr/>
            </w:r>
          </w:p>
          <w:p>
            <w:pPr>
              <w:pStyle w:val="style47"/>
              <w:ind w:hanging="0" w:left="893" w:right="323"/>
            </w:pPr>
            <w:r>
              <w:rPr/>
              <w:t>Responsabilizarse de la recepción de las solicitudes de las familias para participar en el programa, remisión al órgano competente para su estudio y valoración, así como dar la publicidad y difusión necesaria</w:t>
            </w:r>
          </w:p>
          <w:p>
            <w:pPr>
              <w:pStyle w:val="style47"/>
              <w:ind w:hanging="0" w:left="893" w:right="323"/>
            </w:pPr>
            <w:r>
              <w:rPr/>
              <w:t>Autorizar el uso de las instalaciones del centro educativo para el desarrollo del programa experimental.</w:t>
            </w:r>
          </w:p>
          <w:p>
            <w:pPr>
              <w:pStyle w:val="style47"/>
              <w:ind w:hanging="0" w:left="893" w:right="323"/>
            </w:pPr>
            <w:r>
              <w:rPr/>
            </w:r>
          </w:p>
          <w:p>
            <w:pPr>
              <w:pStyle w:val="style0"/>
              <w:tabs>
                <w:tab w:leader="none" w:pos="7950" w:val="left"/>
              </w:tabs>
              <w:spacing w:line="120" w:lineRule="exact"/>
            </w:pPr>
            <w:r>
              <w:rPr>
                <w:sz w:val="18"/>
                <w:lang w:val="ca-ES"/>
              </w:rPr>
            </w:r>
          </w:p>
        </w:tc>
      </w:tr>
      <w:tr>
        <w:trPr>
          <w:trHeight w:hRule="atLeast" w:val="435"/>
          <w:cantSplit w:val="false"/>
        </w:trPr>
        <w:tc>
          <w:tcPr>
            <w:tcW w:type="dxa" w:w="426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E5E5E5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1"/>
              <w:numPr>
                <w:ilvl w:val="0"/>
                <w:numId w:val="1"/>
              </w:numPr>
            </w:pPr>
            <w:r>
              <w:rPr>
                <w:rFonts w:ascii="Arial" w:cs="Arial" w:hAnsi="Arial"/>
                <w:sz w:val="32"/>
                <w:lang w:val="ca-ES"/>
              </w:rPr>
              <w:t>E</w:t>
            </w:r>
          </w:p>
        </w:tc>
        <w:tc>
          <w:tcPr>
            <w:tcW w:type="dxa" w:w="10164"/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3"/>
              <w:numPr>
                <w:ilvl w:val="2"/>
                <w:numId w:val="1"/>
              </w:numPr>
              <w:ind w:hanging="0" w:left="72" w:right="0"/>
            </w:pPr>
            <w:r>
              <w:rPr>
                <w:sz w:val="18"/>
              </w:rPr>
              <w:t>DOCUMENTACIÓ QUE S’ADJUNTA</w:t>
            </w:r>
            <w:r>
              <w:rPr>
                <w:i/>
                <w:sz w:val="18"/>
              </w:rPr>
              <w:t xml:space="preserve"> / DOCUMENTACIÓN QUE SE ADJUNTA</w:t>
            </w:r>
          </w:p>
        </w:tc>
      </w:tr>
      <w:tr>
        <w:trPr>
          <w:trHeight w:hRule="exact" w:val="6497"/>
          <w:cantSplit w:val="false"/>
        </w:trPr>
        <w:tc>
          <w:tcPr>
            <w:tcW w:type="dxa" w:w="10590"/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43"/>
              <w:snapToGrid w:val="false"/>
              <w:spacing w:line="480" w:lineRule="auto"/>
              <w:jc w:val="both"/>
            </w:pPr>
            <w:r>
              <w:rPr>
                <w:i/>
                <w:sz w:val="16"/>
                <w:lang w:eastAsia="es-ES" w:val="es-ES"/>
              </w:rPr>
              <w:pict>
                <v:rect id="shape_0" style="position:absolute;margin-left:0.65pt;margin-top:18.6pt;width:14.35pt;height:14.35pt">
                  <v:wrap v:type="none"/>
                  <v:fill color="white" color2="black" detectmouseclick="t" type="solid"/>
                  <v:stroke color="black" joinstyle="miter" weight="9360"/>
                </v:rect>
              </w:pict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  <w:jc w:val="center"/>
            </w:pPr>
            <w:r>
              <w:rPr>
                <w:i/>
                <w:sz w:val="10"/>
              </w:rPr>
              <w:t>REGISTRE  D’ ENTRADA</w:t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  <w:jc w:val="center"/>
            </w:pPr>
            <w:r>
              <w:rPr>
                <w:i/>
                <w:sz w:val="10"/>
              </w:rPr>
              <w:t>REGISTRO DE ENTRADA</w:t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  <w:t>DATA D’ENTRADA EN L’ÒRGAN COMPETENT</w:t>
            </w:r>
          </w:p>
          <w:p>
            <w:pPr>
              <w:pStyle w:val="style0"/>
              <w:pBdr>
                <w:bottom w:color="000000" w:space="0" w:sz="4" w:val="single"/>
                <w:right w:color="000000" w:space="0" w:sz="4" w:val="single"/>
              </w:pBdr>
              <w:shd w:fill="FFFFFF" w:val="clear"/>
            </w:pPr>
            <w:r>
              <w:rPr>
                <w:i/>
                <w:sz w:val="10"/>
              </w:rPr>
              <w:t>FECHA DE ENTRADA EN EL ÓRGANO COMPETENTE</w:t>
            </w:r>
          </w:p>
          <w:p>
            <w:pPr>
              <w:pStyle w:val="style47"/>
              <w:ind w:hanging="0" w:left="893" w:right="323"/>
            </w:pPr>
            <w:r>
              <w:rPr/>
              <w:t>Certificación del órgano colegiado competente donde consta la aceptación del mismo a participar en el programa experimental Club de los Deberes.</w:t>
            </w:r>
          </w:p>
          <w:p>
            <w:pPr>
              <w:pStyle w:val="style0"/>
              <w:spacing w:line="360" w:lineRule="auto"/>
              <w:ind w:hanging="0" w:left="184" w:right="323"/>
              <w:jc w:val="both"/>
            </w:pPr>
            <w:r>
              <w:rPr>
                <w:i/>
                <w:sz w:val="16"/>
              </w:rPr>
            </w:r>
          </w:p>
          <w:p>
            <w:pPr>
              <w:pStyle w:val="style0"/>
              <w:spacing w:line="360" w:lineRule="auto"/>
              <w:ind w:hanging="0" w:left="184" w:right="323"/>
              <w:jc w:val="both"/>
            </w:pPr>
            <w:r>
              <w:rPr>
                <w:i/>
                <w:sz w:val="16"/>
              </w:rPr>
            </w:r>
          </w:p>
          <w:p>
            <w:pPr>
              <w:pStyle w:val="style0"/>
              <w:spacing w:line="360" w:lineRule="auto"/>
              <w:ind w:hanging="0" w:left="184" w:right="323"/>
              <w:jc w:val="both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84" w:right="323"/>
            </w:pPr>
            <w:r>
              <w:rPr>
                <w:sz w:val="14"/>
              </w:rPr>
              <w:t>____________________________ , ______ d __________________de ________</w:t>
            </w:r>
          </w:p>
          <w:p>
            <w:pPr>
              <w:pStyle w:val="style0"/>
              <w:ind w:hanging="0" w:left="184" w:right="323"/>
            </w:pPr>
            <w:r>
              <w:rPr>
                <w:sz w:val="16"/>
              </w:rPr>
            </w:r>
          </w:p>
          <w:p>
            <w:pPr>
              <w:pStyle w:val="style0"/>
              <w:ind w:hanging="0" w:left="184" w:right="323"/>
            </w:pPr>
            <w:r>
              <w:rPr>
                <w:i/>
                <w:sz w:val="16"/>
              </w:rPr>
              <w:t>El director del Centre Educatiu / El director del Centro Educativo</w:t>
            </w:r>
          </w:p>
          <w:p>
            <w:pPr>
              <w:pStyle w:val="style0"/>
              <w:ind w:hanging="0" w:left="184" w:right="323"/>
            </w:pPr>
            <w:r>
              <w:rPr>
                <w:sz w:val="16"/>
              </w:rPr>
            </w:r>
          </w:p>
          <w:p>
            <w:pPr>
              <w:pStyle w:val="style0"/>
              <w:ind w:hanging="0" w:left="184" w:right="323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84" w:right="323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84" w:right="323"/>
            </w:pPr>
            <w:r>
              <w:rPr>
                <w:i/>
                <w:sz w:val="16"/>
              </w:rPr>
            </w:r>
          </w:p>
          <w:p>
            <w:pPr>
              <w:pStyle w:val="style0"/>
              <w:ind w:hanging="0" w:left="184" w:right="323"/>
            </w:pPr>
            <w:r>
              <w:rPr>
                <w:sz w:val="16"/>
              </w:rPr>
            </w:r>
          </w:p>
          <w:p>
            <w:pPr>
              <w:pStyle w:val="style0"/>
              <w:ind w:hanging="0" w:left="184" w:right="323"/>
            </w:pPr>
            <w:r>
              <w:rPr>
                <w:sz w:val="16"/>
              </w:rPr>
              <w:t>Firma: ______________________________</w:t>
              <w:tab/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b/>
                <w:lang w:val="ca-ES"/>
              </w:rPr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b/>
                <w:lang w:val="ca-ES"/>
              </w:rPr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b/>
                <w:lang w:val="ca-ES"/>
              </w:rPr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b/>
              </w:rPr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b/>
                <w:i/>
                <w:sz w:val="16"/>
              </w:rPr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b/>
                <w:i/>
                <w:sz w:val="16"/>
              </w:rPr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b/>
                <w:i/>
                <w:sz w:val="16"/>
              </w:rPr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b/>
                <w:i/>
                <w:sz w:val="16"/>
              </w:rPr>
            </w:r>
          </w:p>
          <w:p>
            <w:pPr>
              <w:pStyle w:val="style0"/>
              <w:ind w:hanging="0" w:left="184" w:right="323"/>
              <w:jc w:val="both"/>
            </w:pPr>
            <w:r>
              <w:rPr>
                <w:b/>
                <w:sz w:val="16"/>
              </w:rPr>
              <w:t xml:space="preserve">(*) </w:t>
            </w:r>
            <w:r>
              <w:rPr>
                <w:sz w:val="12"/>
              </w:rPr>
              <w:t>Les dades personals que conté l’imprés podran ser incloses en un fitxer per al tractament per part de la</w:t>
            </w:r>
            <w:r>
              <w:rPr>
                <w:sz w:val="14"/>
              </w:rPr>
              <w:t xml:space="preserve"> </w:t>
            </w:r>
            <w:r>
              <w:rPr>
                <w:sz w:val="12"/>
              </w:rPr>
              <w:t>Conselleria d’Educació, Cultura i Esport, fent ús de les funcions pròpies que té atribuïdes en l’àmbit de les seues competències, i l’interessat pot adreçar-se a qualsevol òrgan de l’esmentada conselleria per a exercir els drets d’accés, rectificació, cancel·lació i oposició, segons el que disposa la Llei Orgànica 15/1999, de 13 de desembre, de Protecció de Dades de Caràcter Personal (BOE núm. 298, de 14/12/99).</w:t>
            </w:r>
          </w:p>
          <w:p>
            <w:pPr>
              <w:pStyle w:val="style31"/>
              <w:ind w:hanging="0" w:left="184" w:right="323"/>
              <w:jc w:val="both"/>
            </w:pPr>
            <w:r>
              <w:rPr>
                <w:i/>
              </w:rPr>
              <w:t>Los datos personales contenidos en este impreso podrán ser incluidos en un fichero para su tratamiento por la Conselleria de Educación, Cultura y Deporte, en el uso de las funciones propias que tienen atribuidas en el ámbito de sus competencias, y el interesado puede dirigirse a cualquier órgano de la misma para ejercitar los derechos de acceso, rectificación, cancelación y oposición, según lo dispuesto en la Ley Orgánica 15/1999, de 13 de diciembre, de Protección de Datos de Carácter Personal (BOE nº 298, de 14/12/99).</w:t>
            </w:r>
          </w:p>
          <w:p>
            <w:pPr>
              <w:pStyle w:val="style31"/>
              <w:spacing w:line="120" w:lineRule="exact"/>
              <w:jc w:val="both"/>
            </w:pPr>
            <w:r>
              <w:rPr>
                <w:b/>
                <w:i/>
              </w:rPr>
            </w:r>
          </w:p>
        </w:tc>
      </w:tr>
    </w:tbl>
    <w:p>
      <w:pPr>
        <w:pStyle w:val="style0"/>
        <w:spacing w:line="220" w:lineRule="exact"/>
      </w:pPr>
      <w:r>
        <w:rPr>
          <w:b/>
          <w:i/>
          <w:sz w:val="18"/>
          <w:lang w:val="ca-ES"/>
        </w:rPr>
      </w:r>
    </w:p>
    <w:p>
      <w:pPr>
        <w:pStyle w:val="style0"/>
        <w:spacing w:line="220" w:lineRule="exact"/>
        <w:ind w:hanging="0" w:left="0" w:right="-144"/>
      </w:pPr>
      <w:r>
        <w:rPr>
          <w:b/>
          <w:i/>
          <w:sz w:val="18"/>
          <w:lang w:val="ca-ES"/>
        </w:rPr>
        <w:t>CONSELLERIA D’EDUCACIÓ, CULTURA I ESPOT.                  D.G. INNOVACIÓ, ORDENACIÓ I POLÍTICA LINGÜÍSTICA</w:t>
      </w:r>
    </w:p>
    <w:p>
      <w:pPr>
        <w:pStyle w:val="style0"/>
        <w:spacing w:line="220" w:lineRule="exact"/>
        <w:ind w:hanging="0" w:left="0" w:right="-144"/>
      </w:pPr>
      <w:r>
        <w:rPr>
          <w:b/>
          <w:sz w:val="18"/>
          <w:lang w:val="ca-ES"/>
        </w:rPr>
        <w:t>CONSELLERIA DE EDUCACIÓN, CULTURA Y DEPORTE.      D.G. INNOVACIÓN, ORDENACIÓN Y POLÍTICA LINGÜÍSTICA</w:t>
      </w:r>
    </w:p>
    <w:sectPr>
      <w:type w:val="nextPage"/>
      <w:pgSz w:h="16838" w:w="11906"/>
      <w:pgMar w:bottom="142" w:footer="0" w:gutter="0" w:header="0" w:left="851" w:right="851" w:top="42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Arial" w:cs="Arial" w:eastAsia="Times New Roman" w:hAnsi="Arial"/>
      <w:color w:val="auto"/>
      <w:sz w:val="22"/>
      <w:szCs w:val="20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rFonts w:ascii="Times New Roman" w:cs="Times New Roman" w:hAnsi="Times New Roman"/>
      <w:b/>
      <w:sz w:val="28"/>
    </w:rPr>
  </w:style>
  <w:style w:styleId="style2" w:type="paragraph">
    <w:name w:val="Encabezado 2"/>
    <w:basedOn w:val="style0"/>
    <w:next w:val="style0"/>
    <w:pPr>
      <w:keepNext/>
      <w:numPr>
        <w:ilvl w:val="1"/>
        <w:numId w:val="1"/>
      </w:numPr>
      <w:outlineLvl w:val="1"/>
    </w:pPr>
    <w:rPr>
      <w:sz w:val="28"/>
    </w:rPr>
  </w:style>
  <w:style w:styleId="style3" w:type="paragraph">
    <w:name w:val="Encabezado 3"/>
    <w:basedOn w:val="style0"/>
    <w:next w:val="style0"/>
    <w:pPr>
      <w:keepNext/>
      <w:numPr>
        <w:ilvl w:val="2"/>
        <w:numId w:val="1"/>
      </w:numPr>
      <w:spacing w:after="0" w:before="0" w:line="200" w:lineRule="exact"/>
      <w:ind w:hanging="0" w:left="72" w:right="0"/>
      <w:outlineLvl w:val="2"/>
    </w:pPr>
    <w:rPr>
      <w:sz w:val="16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spacing w:after="0" w:before="0" w:line="220" w:lineRule="exact"/>
      <w:ind w:hanging="0" w:left="-142" w:right="0"/>
      <w:outlineLvl w:val="3"/>
    </w:pPr>
    <w:rPr>
      <w:b/>
      <w:i/>
      <w:sz w:val="16"/>
      <w:lang w:val="ca-ES"/>
    </w:rPr>
  </w:style>
  <w:style w:styleId="style5" w:type="paragraph">
    <w:name w:val="Encabezado 5"/>
    <w:basedOn w:val="style0"/>
    <w:next w:val="style0"/>
    <w:pPr>
      <w:keepNext/>
      <w:numPr>
        <w:ilvl w:val="4"/>
        <w:numId w:val="1"/>
      </w:numPr>
      <w:spacing w:after="0" w:before="0"/>
      <w:ind w:hanging="0" w:left="641" w:right="0"/>
      <w:outlineLvl w:val="4"/>
    </w:pPr>
    <w:rPr>
      <w:i/>
      <w:sz w:val="14"/>
      <w:lang w:val="ca-ES"/>
    </w:rPr>
  </w:style>
  <w:style w:styleId="style6" w:type="paragraph">
    <w:name w:val="Encabezado 6"/>
    <w:basedOn w:val="style0"/>
    <w:next w:val="style0"/>
    <w:pPr>
      <w:keepNext/>
      <w:numPr>
        <w:ilvl w:val="5"/>
        <w:numId w:val="1"/>
      </w:numPr>
      <w:spacing w:after="0" w:before="0"/>
      <w:ind w:hanging="0" w:left="782" w:right="0"/>
      <w:outlineLvl w:val="5"/>
    </w:pPr>
    <w:rPr>
      <w:i/>
      <w:sz w:val="14"/>
      <w:lang w:val="ca-ES"/>
    </w:rPr>
  </w:style>
  <w:style w:styleId="style7" w:type="paragraph">
    <w:name w:val="Encabezado 7"/>
    <w:basedOn w:val="style0"/>
    <w:next w:val="style0"/>
    <w:pPr>
      <w:keepNext/>
      <w:numPr>
        <w:ilvl w:val="6"/>
        <w:numId w:val="1"/>
      </w:numPr>
      <w:spacing w:after="0" w:before="0"/>
      <w:ind w:hanging="0" w:left="781" w:right="0"/>
      <w:outlineLvl w:val="6"/>
    </w:pPr>
    <w:rPr>
      <w:i/>
      <w:sz w:val="14"/>
      <w:lang w:val="ca-ES"/>
    </w:rPr>
  </w:style>
  <w:style w:styleId="style8" w:type="paragraph">
    <w:name w:val="Encabezado 8"/>
    <w:basedOn w:val="style0"/>
    <w:next w:val="style0"/>
    <w:pPr>
      <w:keepNext/>
      <w:numPr>
        <w:ilvl w:val="7"/>
        <w:numId w:val="1"/>
      </w:numPr>
      <w:spacing w:after="0" w:before="0"/>
      <w:ind w:hanging="0" w:left="0" w:right="922"/>
      <w:jc w:val="center"/>
      <w:outlineLvl w:val="7"/>
    </w:pPr>
    <w:rPr>
      <w:b/>
      <w:lang w:val="ca-ES"/>
    </w:rPr>
  </w:style>
  <w:style w:styleId="style9" w:type="paragraph">
    <w:name w:val="Encabezado 9"/>
    <w:basedOn w:val="style0"/>
    <w:next w:val="style0"/>
    <w:pPr>
      <w:keepNext/>
      <w:numPr>
        <w:ilvl w:val="8"/>
        <w:numId w:val="1"/>
      </w:numPr>
      <w:spacing w:after="0" w:before="0"/>
      <w:ind w:hanging="0" w:left="498" w:right="0"/>
      <w:outlineLvl w:val="8"/>
    </w:pPr>
    <w:rPr>
      <w:i/>
      <w:sz w:val="12"/>
    </w:rPr>
  </w:style>
  <w:style w:styleId="style15" w:type="character">
    <w:name w:val="Fuente de párrafo predeter."/>
    <w:next w:val="style15"/>
    <w:rPr/>
  </w:style>
  <w:style w:styleId="style16" w:type="character">
    <w:name w:val="WW8Num2z0"/>
    <w:next w:val="style16"/>
    <w:rPr>
      <w:rFonts w:ascii="Wingdings" w:cs="Albany" w:hAnsi="Wingdings"/>
    </w:rPr>
  </w:style>
  <w:style w:styleId="style17" w:type="character">
    <w:name w:val="Absatz-Standardschriftart"/>
    <w:next w:val="style17"/>
    <w:rPr/>
  </w:style>
  <w:style w:styleId="style18" w:type="character">
    <w:name w:val="WW-Absatz-Standardschriftart"/>
    <w:next w:val="style18"/>
    <w:rPr/>
  </w:style>
  <w:style w:styleId="style19" w:type="character">
    <w:name w:val="WW-Absatz-Standardschriftart1"/>
    <w:next w:val="style19"/>
    <w:rPr/>
  </w:style>
  <w:style w:styleId="style20" w:type="character">
    <w:name w:val="WW-Absatz-Standardschriftart11"/>
    <w:next w:val="style20"/>
    <w:rPr/>
  </w:style>
  <w:style w:styleId="style21" w:type="character">
    <w:name w:val="WW-Absatz-Standardschriftart111"/>
    <w:next w:val="style21"/>
    <w:rPr/>
  </w:style>
  <w:style w:styleId="style22" w:type="character">
    <w:name w:val="WW8Num1z0"/>
    <w:next w:val="style22"/>
    <w:rPr>
      <w:rFonts w:ascii="Times New Roman" w:cs="Times New Roman" w:hAnsi="Times New Roman"/>
    </w:rPr>
  </w:style>
  <w:style w:styleId="style23" w:type="character">
    <w:name w:val="WW8Num3z0"/>
    <w:next w:val="style23"/>
    <w:rPr>
      <w:rFonts w:ascii="Times New Roman" w:cs="Times New Roman" w:hAnsi="Times New Roman"/>
    </w:rPr>
  </w:style>
  <w:style w:styleId="style24" w:type="character">
    <w:name w:val="WW8Num4z0"/>
    <w:next w:val="style24"/>
    <w:rPr>
      <w:rFonts w:ascii="Times New Roman" w:cs="Times New Roman" w:hAnsi="Times New Roman"/>
    </w:rPr>
  </w:style>
  <w:style w:styleId="style25" w:type="character">
    <w:name w:val="WW8Num5z0"/>
    <w:next w:val="style25"/>
    <w:rPr>
      <w:rFonts w:ascii="Times New Roman" w:cs="Times New Roman" w:hAnsi="Times New Roman"/>
    </w:rPr>
  </w:style>
  <w:style w:styleId="style26" w:type="character">
    <w:name w:val="WW8Num6z0"/>
    <w:next w:val="style26"/>
    <w:rPr>
      <w:rFonts w:ascii="Wingdings" w:cs="Albany" w:hAnsi="Wingdings"/>
    </w:rPr>
  </w:style>
  <w:style w:styleId="style27" w:type="character">
    <w:name w:val="WW8Num8z0"/>
    <w:next w:val="style27"/>
    <w:rPr>
      <w:rFonts w:ascii="Wingdings" w:cs="Albany" w:hAnsi="Wingdings"/>
    </w:rPr>
  </w:style>
  <w:style w:styleId="style28" w:type="character">
    <w:name w:val="WW8Num10z0"/>
    <w:next w:val="style28"/>
    <w:rPr>
      <w:rFonts w:ascii="Times New Roman" w:cs="Times New Roman" w:hAnsi="Times New Roman"/>
    </w:rPr>
  </w:style>
  <w:style w:styleId="style29" w:type="character">
    <w:name w:val="WW-Fuente de párrafo predeter."/>
    <w:next w:val="style29"/>
    <w:rPr/>
  </w:style>
  <w:style w:styleId="style30" w:type="paragraph">
    <w:name w:val="Encabezado"/>
    <w:basedOn w:val="style0"/>
    <w:next w:val="style31"/>
    <w:pPr>
      <w:keepNext/>
      <w:spacing w:after="120" w:before="240"/>
    </w:pPr>
    <w:rPr>
      <w:rFonts w:ascii="Albany" w:cs="Albany" w:eastAsia="Andale Sans UI" w:hAnsi="Albany"/>
      <w:sz w:val="28"/>
      <w:szCs w:val="28"/>
    </w:rPr>
  </w:style>
  <w:style w:styleId="style31" w:type="paragraph">
    <w:name w:val="Cuerpo de texto"/>
    <w:basedOn w:val="style0"/>
    <w:next w:val="style31"/>
    <w:pPr/>
    <w:rPr>
      <w:sz w:val="12"/>
    </w:rPr>
  </w:style>
  <w:style w:styleId="style32" w:type="paragraph">
    <w:name w:val="Lista"/>
    <w:basedOn w:val="style31"/>
    <w:next w:val="style32"/>
    <w:pPr/>
    <w:rPr/>
  </w:style>
  <w:style w:styleId="style33" w:type="paragraph">
    <w:name w:val="Etiqueta"/>
    <w:basedOn w:val="style0"/>
    <w:next w:val="style3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4" w:type="paragraph">
    <w:name w:val="Índice"/>
    <w:basedOn w:val="style0"/>
    <w:next w:val="style34"/>
    <w:pPr>
      <w:suppressLineNumbers/>
    </w:pPr>
    <w:rPr/>
  </w:style>
  <w:style w:styleId="style35" w:type="paragraph">
    <w:name w:val="Epígrafe"/>
    <w:basedOn w:val="style0"/>
    <w:next w:val="style35"/>
    <w:pPr>
      <w:suppressLineNumbers/>
      <w:spacing w:after="120" w:before="120"/>
    </w:pPr>
    <w:rPr>
      <w:i/>
      <w:iCs/>
      <w:sz w:val="24"/>
      <w:szCs w:val="24"/>
    </w:rPr>
  </w:style>
  <w:style w:styleId="style36" w:type="paragraph">
    <w:name w:val="Texto independiente 2"/>
    <w:basedOn w:val="style0"/>
    <w:next w:val="style36"/>
    <w:pPr/>
    <w:rPr>
      <w:sz w:val="10"/>
    </w:rPr>
  </w:style>
  <w:style w:styleId="style37" w:type="paragraph">
    <w:name w:val="Cuerpo de texto con sangría"/>
    <w:basedOn w:val="style0"/>
    <w:next w:val="style37"/>
    <w:pPr>
      <w:spacing w:after="0" w:before="0"/>
      <w:ind w:firstLine="425" w:left="214" w:right="0"/>
    </w:pPr>
    <w:rPr>
      <w:sz w:val="14"/>
      <w:lang w:val="ca-ES"/>
    </w:rPr>
  </w:style>
  <w:style w:styleId="style38" w:type="paragraph">
    <w:name w:val="Sangría 2 de t. independiente"/>
    <w:basedOn w:val="style0"/>
    <w:next w:val="style38"/>
    <w:pPr>
      <w:spacing w:after="0" w:before="0"/>
      <w:ind w:firstLine="425" w:left="214" w:right="0"/>
    </w:pPr>
    <w:rPr>
      <w:sz w:val="12"/>
      <w:lang w:val="ca-ES"/>
    </w:rPr>
  </w:style>
  <w:style w:styleId="style39" w:type="paragraph">
    <w:name w:val="[Normal]"/>
    <w:next w:val="style39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Arial" w:cs="Arial" w:eastAsia="Times New Roman" w:hAnsi="Arial"/>
      <w:color w:val="auto"/>
      <w:sz w:val="24"/>
      <w:szCs w:val="20"/>
      <w:lang w:bidi="ar-SA" w:eastAsia="zh-CN" w:val="es-ES"/>
    </w:rPr>
  </w:style>
  <w:style w:styleId="style40" w:type="paragraph">
    <w:name w:val="Sangría 3 de t. independiente"/>
    <w:basedOn w:val="style0"/>
    <w:next w:val="style40"/>
    <w:pPr>
      <w:spacing w:after="0" w:before="0"/>
      <w:ind w:firstLine="214" w:left="0" w:right="0"/>
    </w:pPr>
    <w:rPr>
      <w:sz w:val="12"/>
    </w:rPr>
  </w:style>
  <w:style w:styleId="style41" w:type="paragraph">
    <w:name w:val="Texto de bloque"/>
    <w:basedOn w:val="style0"/>
    <w:next w:val="style41"/>
    <w:pPr>
      <w:spacing w:after="0" w:before="0"/>
      <w:ind w:hanging="142" w:left="356" w:right="213"/>
    </w:pPr>
    <w:rPr>
      <w:sz w:val="16"/>
    </w:rPr>
  </w:style>
  <w:style w:styleId="style42" w:type="paragraph">
    <w:name w:val="WW-Epígrafe"/>
    <w:basedOn w:val="style0"/>
    <w:next w:val="style0"/>
    <w:pPr>
      <w:spacing w:after="0" w:before="0" w:line="220" w:lineRule="exact"/>
      <w:ind w:hanging="0" w:left="-142" w:right="0"/>
    </w:pPr>
    <w:rPr>
      <w:b/>
      <w:sz w:val="18"/>
      <w:lang w:val="ca-ES"/>
    </w:rPr>
  </w:style>
  <w:style w:styleId="style43" w:type="paragraph">
    <w:name w:val="Texto independiente 3"/>
    <w:basedOn w:val="style0"/>
    <w:next w:val="style43"/>
    <w:pPr/>
    <w:rPr>
      <w:sz w:val="16"/>
    </w:rPr>
  </w:style>
  <w:style w:styleId="style44" w:type="paragraph">
    <w:name w:val="Contenido de la tabla"/>
    <w:basedOn w:val="style0"/>
    <w:next w:val="style44"/>
    <w:pPr>
      <w:suppressLineNumbers/>
    </w:pPr>
    <w:rPr/>
  </w:style>
  <w:style w:styleId="style45" w:type="paragraph">
    <w:name w:val="Encabezado de la tabla"/>
    <w:basedOn w:val="style44"/>
    <w:next w:val="style45"/>
    <w:pPr>
      <w:suppressLineNumbers/>
      <w:jc w:val="center"/>
    </w:pPr>
    <w:rPr>
      <w:b/>
      <w:bCs/>
    </w:rPr>
  </w:style>
  <w:style w:styleId="style46" w:type="paragraph">
    <w:name w:val="Contenido del marco"/>
    <w:basedOn w:val="style31"/>
    <w:next w:val="style46"/>
    <w:pPr/>
    <w:rPr/>
  </w:style>
  <w:style w:styleId="style47" w:type="paragraph">
    <w:name w:val="WW-Texto de bloque"/>
    <w:basedOn w:val="style0"/>
    <w:next w:val="style47"/>
    <w:pPr>
      <w:spacing w:after="0" w:before="0" w:line="360" w:lineRule="auto"/>
      <w:ind w:hanging="0" w:left="1288" w:right="323"/>
      <w:jc w:val="both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1860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2013-04-30T10:09:00.00Z</dcterms:created>
  <dc:creator>emolina</dc:creator>
  <cp:lastModifiedBy>*</cp:lastModifiedBy>
  <cp:lastPrinted>2013-04-30T10:28:00.00Z</cp:lastPrinted>
  <dcterms:modified xsi:type="dcterms:W3CDTF">2013-05-13T12:06:00.00Z</dcterms:modified>
  <cp:revision>12</cp:revision>
  <dc:title> </dc:title>
</cp:coreProperties>
</file>