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0" w:rsidRPr="00734982" w:rsidRDefault="00541E40" w:rsidP="00541E40">
      <w:pPr>
        <w:jc w:val="center"/>
        <w:rPr>
          <w:b/>
          <w:lang w:val="ca-ES"/>
        </w:rPr>
      </w:pPr>
    </w:p>
    <w:p w:rsidR="00541E40" w:rsidRPr="00734982" w:rsidRDefault="00541E40" w:rsidP="00541E40">
      <w:pPr>
        <w:jc w:val="center"/>
        <w:rPr>
          <w:b/>
          <w:lang w:val="ca-ES"/>
        </w:rPr>
      </w:pPr>
    </w:p>
    <w:p w:rsidR="00541E40" w:rsidRPr="00734982" w:rsidRDefault="00541E40" w:rsidP="00541E40">
      <w:pPr>
        <w:jc w:val="center"/>
        <w:rPr>
          <w:b/>
          <w:lang w:val="ca-ES"/>
        </w:rPr>
      </w:pPr>
    </w:p>
    <w:p w:rsidR="00541E40" w:rsidRPr="00734982" w:rsidRDefault="00541E40" w:rsidP="00541E40">
      <w:pPr>
        <w:jc w:val="center"/>
        <w:rPr>
          <w:b/>
          <w:lang w:val="ca-ES"/>
        </w:rPr>
      </w:pPr>
    </w:p>
    <w:p w:rsidR="001F01D0" w:rsidRPr="00734982" w:rsidRDefault="001F01D0" w:rsidP="00541E40">
      <w:pPr>
        <w:jc w:val="center"/>
        <w:rPr>
          <w:b/>
          <w:lang w:val="ca-ES"/>
        </w:rPr>
      </w:pPr>
    </w:p>
    <w:p w:rsidR="001F01D0" w:rsidRPr="00734982" w:rsidRDefault="001F01D0" w:rsidP="00541E40">
      <w:pPr>
        <w:jc w:val="center"/>
        <w:rPr>
          <w:b/>
          <w:lang w:val="ca-ES"/>
        </w:rPr>
      </w:pPr>
    </w:p>
    <w:p w:rsidR="001F01D0" w:rsidRPr="00734982" w:rsidRDefault="001F01D0" w:rsidP="00541E40">
      <w:pPr>
        <w:jc w:val="center"/>
        <w:rPr>
          <w:b/>
          <w:lang w:val="ca-ES"/>
        </w:rPr>
      </w:pPr>
    </w:p>
    <w:p w:rsidR="001F01D0" w:rsidRPr="00734982" w:rsidRDefault="001F01D0" w:rsidP="00541E40">
      <w:pPr>
        <w:jc w:val="center"/>
        <w:rPr>
          <w:b/>
          <w:lang w:val="ca-ES"/>
        </w:rPr>
      </w:pPr>
    </w:p>
    <w:p w:rsidR="001F01D0" w:rsidRPr="00734982" w:rsidRDefault="001F01D0" w:rsidP="00541E40">
      <w:pPr>
        <w:jc w:val="center"/>
        <w:rPr>
          <w:b/>
          <w:lang w:val="ca-ES"/>
        </w:rPr>
      </w:pPr>
    </w:p>
    <w:p w:rsidR="00E9496B" w:rsidRPr="00734982" w:rsidRDefault="00541E40" w:rsidP="00541E40">
      <w:pPr>
        <w:jc w:val="center"/>
        <w:rPr>
          <w:b/>
          <w:lang w:val="ca-ES"/>
        </w:rPr>
      </w:pPr>
      <w:r w:rsidRPr="00734982">
        <w:rPr>
          <w:b/>
          <w:lang w:val="ca-ES"/>
        </w:rPr>
        <w:t>A</w:t>
      </w:r>
      <w:r w:rsidR="00E9496B" w:rsidRPr="00734982">
        <w:rPr>
          <w:b/>
          <w:lang w:val="ca-ES"/>
        </w:rPr>
        <w:t xml:space="preserve"> </w:t>
      </w:r>
      <w:r w:rsidRPr="00734982">
        <w:rPr>
          <w:b/>
          <w:lang w:val="ca-ES"/>
        </w:rPr>
        <w:t>L</w:t>
      </w:r>
      <w:r w:rsidR="007977A2" w:rsidRPr="00734982">
        <w:rPr>
          <w:b/>
          <w:lang w:val="ca-ES"/>
        </w:rPr>
        <w:t xml:space="preserve">A CONSELLERIA D’EDUCACIÓ, CULTURA I </w:t>
      </w:r>
      <w:r w:rsidR="00E9496B" w:rsidRPr="00734982">
        <w:rPr>
          <w:b/>
          <w:lang w:val="ca-ES"/>
        </w:rPr>
        <w:t>E</w:t>
      </w:r>
      <w:r w:rsidR="007977A2" w:rsidRPr="00734982">
        <w:rPr>
          <w:b/>
          <w:lang w:val="ca-ES"/>
        </w:rPr>
        <w:t>SPORT</w:t>
      </w:r>
    </w:p>
    <w:p w:rsidR="00541E40" w:rsidRPr="00734982" w:rsidRDefault="00E9496B" w:rsidP="00541E40">
      <w:pPr>
        <w:jc w:val="center"/>
        <w:rPr>
          <w:lang w:val="ca-ES"/>
        </w:rPr>
      </w:pPr>
      <w:r w:rsidRPr="00734982">
        <w:rPr>
          <w:b/>
          <w:lang w:val="ca-ES"/>
        </w:rPr>
        <w:t>DE LA GENERALITAT VALENCIANA</w:t>
      </w:r>
    </w:p>
    <w:p w:rsidR="005E1555" w:rsidRPr="00734982" w:rsidRDefault="005E1555" w:rsidP="005E1555">
      <w:pPr>
        <w:jc w:val="center"/>
        <w:rPr>
          <w:lang w:val="ca-ES"/>
        </w:rPr>
      </w:pPr>
    </w:p>
    <w:p w:rsidR="00541E40" w:rsidRPr="00734982" w:rsidRDefault="00541E40" w:rsidP="005E1555">
      <w:pPr>
        <w:jc w:val="center"/>
        <w:rPr>
          <w:lang w:val="ca-ES"/>
        </w:rPr>
      </w:pPr>
    </w:p>
    <w:p w:rsidR="008A1974" w:rsidRPr="00734982" w:rsidRDefault="008A1974" w:rsidP="005E1555">
      <w:pPr>
        <w:jc w:val="center"/>
        <w:rPr>
          <w:lang w:val="ca-ES"/>
        </w:rPr>
      </w:pPr>
    </w:p>
    <w:p w:rsidR="008A1974" w:rsidRPr="00734982" w:rsidRDefault="008A1974" w:rsidP="005E1555">
      <w:pPr>
        <w:jc w:val="center"/>
        <w:rPr>
          <w:lang w:val="ca-ES"/>
        </w:rPr>
      </w:pPr>
    </w:p>
    <w:p w:rsidR="005E1555" w:rsidRPr="00734982" w:rsidRDefault="00734982" w:rsidP="00541E40">
      <w:pPr>
        <w:ind w:firstLine="708"/>
        <w:jc w:val="both"/>
        <w:rPr>
          <w:lang w:val="ca-ES"/>
        </w:rPr>
      </w:pPr>
      <w:r>
        <w:rPr>
          <w:lang w:val="ca-ES"/>
        </w:rPr>
        <w:t>EN/NA/N’</w:t>
      </w:r>
      <w:r w:rsidR="00E9496B" w:rsidRPr="00734982">
        <w:rPr>
          <w:lang w:val="ca-ES"/>
        </w:rPr>
        <w:t>………………………………………………………………………..............</w:t>
      </w:r>
      <w:r w:rsidR="007977A2" w:rsidRPr="00734982">
        <w:rPr>
          <w:lang w:val="ca-ES"/>
        </w:rPr>
        <w:t>, amb DNI</w:t>
      </w:r>
      <w:r w:rsidR="005E1555" w:rsidRPr="00734982">
        <w:rPr>
          <w:lang w:val="ca-ES"/>
        </w:rPr>
        <w:t xml:space="preserve"> </w:t>
      </w:r>
      <w:r w:rsidR="00E9496B" w:rsidRPr="00734982">
        <w:rPr>
          <w:lang w:val="ca-ES"/>
        </w:rPr>
        <w:t>……………………</w:t>
      </w:r>
      <w:r w:rsidR="007977A2" w:rsidRPr="00734982">
        <w:rPr>
          <w:lang w:val="ca-ES"/>
        </w:rPr>
        <w:t>, i amb domicili</w:t>
      </w:r>
      <w:r w:rsidR="005E1555" w:rsidRPr="00734982">
        <w:rPr>
          <w:lang w:val="ca-ES"/>
        </w:rPr>
        <w:t xml:space="preserve"> a </w:t>
      </w:r>
      <w:r w:rsidRPr="00734982">
        <w:rPr>
          <w:lang w:val="ca-ES"/>
        </w:rPr>
        <w:t xml:space="preserve">l’efecte de </w:t>
      </w:r>
      <w:proofErr w:type="spellStart"/>
      <w:r w:rsidRPr="00734982">
        <w:rPr>
          <w:lang w:val="ca-ES"/>
        </w:rPr>
        <w:t>notificacion</w:t>
      </w:r>
      <w:r w:rsidR="005E1555" w:rsidRPr="00734982">
        <w:rPr>
          <w:lang w:val="ca-ES"/>
        </w:rPr>
        <w:t>s</w:t>
      </w:r>
      <w:proofErr w:type="spellEnd"/>
      <w:r w:rsidR="005E1555" w:rsidRPr="00734982">
        <w:rPr>
          <w:lang w:val="ca-ES"/>
        </w:rPr>
        <w:t xml:space="preserve"> en </w:t>
      </w:r>
      <w:r w:rsidR="00E9496B" w:rsidRPr="00734982">
        <w:rPr>
          <w:lang w:val="ca-ES"/>
        </w:rPr>
        <w:t>…………………...………….…</w:t>
      </w:r>
      <w:r w:rsidRPr="00734982">
        <w:rPr>
          <w:lang w:val="ca-ES"/>
        </w:rPr>
        <w:t xml:space="preserve">, compareix davant </w:t>
      </w:r>
      <w:proofErr w:type="spellStart"/>
      <w:r w:rsidRPr="00734982">
        <w:rPr>
          <w:lang w:val="ca-ES"/>
        </w:rPr>
        <w:t>vosté</w:t>
      </w:r>
      <w:proofErr w:type="spellEnd"/>
      <w:r w:rsidRPr="00734982">
        <w:rPr>
          <w:lang w:val="ca-ES"/>
        </w:rPr>
        <w:t xml:space="preserve"> i com</w:t>
      </w:r>
      <w:r w:rsidR="00541E40" w:rsidRPr="00734982">
        <w:rPr>
          <w:lang w:val="ca-ES"/>
        </w:rPr>
        <w:t xml:space="preserve"> </w:t>
      </w:r>
      <w:r w:rsidRPr="00734982">
        <w:rPr>
          <w:lang w:val="ca-ES"/>
        </w:rPr>
        <w:t>mill</w:t>
      </w:r>
      <w:r w:rsidR="00541E40" w:rsidRPr="00734982">
        <w:rPr>
          <w:lang w:val="ca-ES"/>
        </w:rPr>
        <w:t>or p</w:t>
      </w:r>
      <w:r w:rsidRPr="00734982">
        <w:rPr>
          <w:lang w:val="ca-ES"/>
        </w:rPr>
        <w:t>rocedisca</w:t>
      </w:r>
      <w:r>
        <w:rPr>
          <w:lang w:val="ca-ES"/>
        </w:rPr>
        <w:t xml:space="preserve"> en dret</w:t>
      </w:r>
      <w:r w:rsidR="00541E40" w:rsidRPr="00734982">
        <w:rPr>
          <w:lang w:val="ca-ES"/>
        </w:rPr>
        <w:t xml:space="preserve">, </w:t>
      </w:r>
      <w:r w:rsidR="00541E40" w:rsidRPr="00734982">
        <w:rPr>
          <w:b/>
          <w:lang w:val="ca-ES"/>
        </w:rPr>
        <w:t>DI</w:t>
      </w:r>
      <w:r w:rsidRPr="00734982">
        <w:rPr>
          <w:b/>
          <w:lang w:val="ca-ES"/>
        </w:rPr>
        <w:t>U</w:t>
      </w:r>
      <w:r w:rsidR="00541E40" w:rsidRPr="00734982">
        <w:rPr>
          <w:lang w:val="ca-ES"/>
        </w:rPr>
        <w:t>:</w:t>
      </w:r>
    </w:p>
    <w:p w:rsidR="00946629" w:rsidRPr="00734982" w:rsidRDefault="00946629" w:rsidP="00541E40">
      <w:pPr>
        <w:ind w:firstLine="708"/>
        <w:jc w:val="both"/>
        <w:rPr>
          <w:lang w:val="ca-ES"/>
        </w:rPr>
      </w:pPr>
    </w:p>
    <w:p w:rsidR="00946629" w:rsidRPr="00734982" w:rsidRDefault="00734982" w:rsidP="00E9496B">
      <w:pPr>
        <w:pStyle w:val="Textoindependiente21"/>
        <w:ind w:firstLine="708"/>
        <w:rPr>
          <w:lang w:val="ca-ES"/>
        </w:rPr>
      </w:pPr>
      <w:r>
        <w:rPr>
          <w:lang w:val="ca-ES"/>
        </w:rPr>
        <w:t>Que per mitjà d’aquest escrit interpose, de conformitat amb</w:t>
      </w:r>
      <w:r w:rsidR="00946629" w:rsidRPr="00734982">
        <w:rPr>
          <w:lang w:val="ca-ES"/>
        </w:rPr>
        <w:t xml:space="preserve"> </w:t>
      </w:r>
      <w:r>
        <w:rPr>
          <w:lang w:val="ca-ES"/>
        </w:rPr>
        <w:t>el que prevenen els articles 116.1 i 117.1 de la Llei 30/1992, de 26 de novembre, de Règim Jurídic de les Administracions Públiques i del Procediment Administratiu</w:t>
      </w:r>
      <w:r w:rsidR="00946629" w:rsidRPr="00734982">
        <w:rPr>
          <w:lang w:val="ca-ES"/>
        </w:rPr>
        <w:t xml:space="preserve"> Comú, </w:t>
      </w:r>
      <w:r>
        <w:rPr>
          <w:b/>
          <w:lang w:val="ca-ES"/>
        </w:rPr>
        <w:t>RECURS</w:t>
      </w:r>
      <w:r w:rsidR="00946629" w:rsidRPr="00734982">
        <w:rPr>
          <w:b/>
          <w:lang w:val="ca-ES"/>
        </w:rPr>
        <w:t xml:space="preserve"> DE REPOSICIÓ</w:t>
      </w:r>
      <w:r w:rsidR="00946629" w:rsidRPr="00734982">
        <w:rPr>
          <w:lang w:val="ca-ES"/>
        </w:rPr>
        <w:t xml:space="preserve"> </w:t>
      </w:r>
      <w:r w:rsidR="00946629" w:rsidRPr="00734982">
        <w:rPr>
          <w:b/>
          <w:lang w:val="ca-ES"/>
        </w:rPr>
        <w:t>contra</w:t>
      </w:r>
      <w:r>
        <w:rPr>
          <w:b/>
          <w:lang w:val="ca-ES"/>
        </w:rPr>
        <w:t xml:space="preserve"> la Resolució</w:t>
      </w:r>
      <w:r w:rsidR="00E9496B" w:rsidRPr="00734982">
        <w:rPr>
          <w:b/>
          <w:lang w:val="ca-ES"/>
        </w:rPr>
        <w:t xml:space="preserve"> de 18</w:t>
      </w:r>
      <w:r>
        <w:rPr>
          <w:b/>
          <w:lang w:val="ca-ES"/>
        </w:rPr>
        <w:t xml:space="preserve"> d’abril de 20</w:t>
      </w:r>
      <w:r w:rsidR="00E9496B" w:rsidRPr="00734982">
        <w:rPr>
          <w:b/>
          <w:lang w:val="ca-ES"/>
        </w:rPr>
        <w:t>13</w:t>
      </w:r>
      <w:r>
        <w:rPr>
          <w:b/>
          <w:lang w:val="ca-ES"/>
        </w:rPr>
        <w:t>, del director general de Centres i Personal Docent, per la qual s’acorda la publicació</w:t>
      </w:r>
      <w:r w:rsidR="00E9496B" w:rsidRPr="00734982">
        <w:rPr>
          <w:b/>
          <w:lang w:val="ca-ES"/>
        </w:rPr>
        <w:t xml:space="preserve"> de</w:t>
      </w:r>
      <w:r>
        <w:rPr>
          <w:b/>
          <w:lang w:val="ca-ES"/>
        </w:rPr>
        <w:t xml:space="preserve"> l’acord de data 3 d’</w:t>
      </w:r>
      <w:r w:rsidR="00E9496B" w:rsidRPr="00734982">
        <w:rPr>
          <w:b/>
          <w:lang w:val="ca-ES"/>
        </w:rPr>
        <w:t>abril de 2013, su</w:t>
      </w:r>
      <w:r>
        <w:rPr>
          <w:b/>
          <w:lang w:val="ca-ES"/>
        </w:rPr>
        <w:t>bscrit per la Conselleria d’Educació</w:t>
      </w:r>
      <w:r w:rsidR="00E9496B" w:rsidRPr="00734982">
        <w:rPr>
          <w:b/>
          <w:lang w:val="ca-ES"/>
        </w:rPr>
        <w:t>, Cultu</w:t>
      </w:r>
      <w:r>
        <w:rPr>
          <w:b/>
          <w:lang w:val="ca-ES"/>
        </w:rPr>
        <w:t>ra i</w:t>
      </w:r>
      <w:r w:rsidR="00E9496B" w:rsidRPr="00734982">
        <w:rPr>
          <w:b/>
          <w:lang w:val="ca-ES"/>
        </w:rPr>
        <w:t xml:space="preserve"> </w:t>
      </w:r>
      <w:r>
        <w:rPr>
          <w:b/>
          <w:lang w:val="ca-ES"/>
        </w:rPr>
        <w:t>Esport i</w:t>
      </w:r>
      <w:r w:rsidR="00E9496B" w:rsidRPr="00734982">
        <w:rPr>
          <w:b/>
          <w:lang w:val="ca-ES"/>
        </w:rPr>
        <w:t xml:space="preserve"> algu</w:t>
      </w:r>
      <w:r>
        <w:rPr>
          <w:b/>
          <w:lang w:val="ca-ES"/>
        </w:rPr>
        <w:t>ne</w:t>
      </w:r>
      <w:r w:rsidR="00E9496B" w:rsidRPr="00734982">
        <w:rPr>
          <w:b/>
          <w:lang w:val="ca-ES"/>
        </w:rPr>
        <w:t>s organi</w:t>
      </w:r>
      <w:r>
        <w:rPr>
          <w:b/>
          <w:lang w:val="ca-ES"/>
        </w:rPr>
        <w:t>tzacions sindicals, pel qual s’estableix el sistema de provisió</w:t>
      </w:r>
      <w:r w:rsidR="00E9496B" w:rsidRPr="00734982">
        <w:rPr>
          <w:b/>
          <w:lang w:val="ca-ES"/>
        </w:rPr>
        <w:t xml:space="preserve"> de </w:t>
      </w:r>
      <w:r>
        <w:rPr>
          <w:b/>
          <w:lang w:val="ca-ES"/>
        </w:rPr>
        <w:t>llocs de treball en règim d’interinitat (DOCV 7008, de 22-4-2013); i</w:t>
      </w:r>
      <w:r w:rsidR="00E9496B" w:rsidRPr="00734982">
        <w:rPr>
          <w:b/>
          <w:lang w:val="ca-ES"/>
        </w:rPr>
        <w:t xml:space="preserve">, </w:t>
      </w:r>
      <w:r>
        <w:rPr>
          <w:b/>
          <w:lang w:val="ca-ES"/>
        </w:rPr>
        <w:t>si és el cas, contra la denú</w:t>
      </w:r>
      <w:r w:rsidR="00E9496B" w:rsidRPr="00734982">
        <w:rPr>
          <w:b/>
          <w:lang w:val="ca-ES"/>
        </w:rPr>
        <w:t>ncia de</w:t>
      </w:r>
      <w:r>
        <w:rPr>
          <w:b/>
          <w:lang w:val="ca-ES"/>
        </w:rPr>
        <w:t xml:space="preserve"> l’acord</w:t>
      </w:r>
      <w:r w:rsidR="00E9496B" w:rsidRPr="00734982">
        <w:rPr>
          <w:b/>
          <w:lang w:val="ca-ES"/>
        </w:rPr>
        <w:t xml:space="preserve"> su</w:t>
      </w:r>
      <w:r>
        <w:rPr>
          <w:b/>
          <w:lang w:val="ca-ES"/>
        </w:rPr>
        <w:t>bscrit per la Conselleria d’Educació i le</w:t>
      </w:r>
      <w:r w:rsidR="00E9496B" w:rsidRPr="00734982">
        <w:rPr>
          <w:b/>
          <w:lang w:val="ca-ES"/>
        </w:rPr>
        <w:t>s organi</w:t>
      </w:r>
      <w:r>
        <w:rPr>
          <w:b/>
          <w:lang w:val="ca-ES"/>
        </w:rPr>
        <w:t>t</w:t>
      </w:r>
      <w:r w:rsidR="00E9496B" w:rsidRPr="00734982">
        <w:rPr>
          <w:b/>
          <w:lang w:val="ca-ES"/>
        </w:rPr>
        <w:t>zac</w:t>
      </w:r>
      <w:r>
        <w:rPr>
          <w:b/>
          <w:lang w:val="ca-ES"/>
        </w:rPr>
        <w:t>ions sindicals, pel qual s’establia el sistema de provisió</w:t>
      </w:r>
      <w:r w:rsidR="00E9496B" w:rsidRPr="00734982">
        <w:rPr>
          <w:b/>
          <w:lang w:val="ca-ES"/>
        </w:rPr>
        <w:t xml:space="preserve"> de </w:t>
      </w:r>
      <w:r>
        <w:rPr>
          <w:b/>
          <w:lang w:val="ca-ES"/>
        </w:rPr>
        <w:t>llocs de treball en règim d’interinitat, publicat per resolució de 26 de novembre de 2010, del director general de Personal de la Conselleria d’</w:t>
      </w:r>
      <w:r w:rsidR="00E9496B" w:rsidRPr="00734982">
        <w:rPr>
          <w:b/>
          <w:lang w:val="ca-ES"/>
        </w:rPr>
        <w:t>Educació</w:t>
      </w:r>
      <w:r w:rsidR="00E9496B" w:rsidRPr="00734982">
        <w:rPr>
          <w:lang w:val="ca-ES"/>
        </w:rPr>
        <w:t xml:space="preserve">, </w:t>
      </w:r>
      <w:r>
        <w:rPr>
          <w:lang w:val="ca-ES"/>
        </w:rPr>
        <w:t>puix</w:t>
      </w:r>
      <w:r w:rsidR="0096457E">
        <w:rPr>
          <w:lang w:val="ca-ES"/>
        </w:rPr>
        <w:t xml:space="preserve"> que</w:t>
      </w:r>
      <w:r w:rsidR="00E9496B" w:rsidRPr="00734982">
        <w:rPr>
          <w:lang w:val="ca-ES"/>
        </w:rPr>
        <w:t>, a</w:t>
      </w:r>
      <w:r>
        <w:rPr>
          <w:lang w:val="ca-ES"/>
        </w:rPr>
        <w:t>l meu entendre</w:t>
      </w:r>
      <w:r w:rsidR="00E9496B" w:rsidRPr="00734982">
        <w:rPr>
          <w:lang w:val="ca-ES"/>
        </w:rPr>
        <w:t xml:space="preserve">, </w:t>
      </w:r>
      <w:r>
        <w:rPr>
          <w:lang w:val="ca-ES"/>
        </w:rPr>
        <w:t xml:space="preserve">són </w:t>
      </w:r>
      <w:proofErr w:type="spellStart"/>
      <w:r>
        <w:rPr>
          <w:lang w:val="ca-ES"/>
        </w:rPr>
        <w:t>irregulars</w:t>
      </w:r>
      <w:proofErr w:type="spellEnd"/>
      <w:r>
        <w:rPr>
          <w:lang w:val="ca-ES"/>
        </w:rPr>
        <w:t xml:space="preserve"> i </w:t>
      </w:r>
      <w:proofErr w:type="spellStart"/>
      <w:r>
        <w:rPr>
          <w:lang w:val="ca-ES"/>
        </w:rPr>
        <w:t>contrari</w:t>
      </w:r>
      <w:r w:rsidR="00E9496B" w:rsidRPr="00734982">
        <w:rPr>
          <w:lang w:val="ca-ES"/>
        </w:rPr>
        <w:t>s</w:t>
      </w:r>
      <w:proofErr w:type="spellEnd"/>
      <w:r w:rsidR="00E9496B" w:rsidRPr="00734982">
        <w:rPr>
          <w:lang w:val="ca-ES"/>
        </w:rPr>
        <w:t xml:space="preserve"> a d</w:t>
      </w:r>
      <w:r>
        <w:rPr>
          <w:lang w:val="ca-ES"/>
        </w:rPr>
        <w:t>ret, sobre la base de les segü</w:t>
      </w:r>
      <w:r w:rsidR="00E9496B" w:rsidRPr="00734982">
        <w:rPr>
          <w:lang w:val="ca-ES"/>
        </w:rPr>
        <w:t>ents:</w:t>
      </w:r>
      <w:r w:rsidR="00946629" w:rsidRPr="00734982">
        <w:rPr>
          <w:lang w:val="ca-ES"/>
        </w:rPr>
        <w:t xml:space="preserve"> </w:t>
      </w:r>
    </w:p>
    <w:p w:rsidR="0061575D" w:rsidRPr="00734982" w:rsidRDefault="0061575D" w:rsidP="00946629">
      <w:pPr>
        <w:ind w:firstLine="708"/>
        <w:jc w:val="both"/>
        <w:rPr>
          <w:lang w:val="ca-ES"/>
        </w:rPr>
      </w:pPr>
    </w:p>
    <w:p w:rsidR="00946629" w:rsidRPr="00734982" w:rsidRDefault="00946629" w:rsidP="0061575D">
      <w:pPr>
        <w:jc w:val="both"/>
        <w:rPr>
          <w:lang w:val="ca-ES"/>
        </w:rPr>
      </w:pPr>
    </w:p>
    <w:p w:rsidR="0061575D" w:rsidRPr="00734982" w:rsidRDefault="0061575D" w:rsidP="0061575D">
      <w:pPr>
        <w:jc w:val="center"/>
        <w:rPr>
          <w:b/>
          <w:u w:val="single"/>
          <w:lang w:val="ca-ES"/>
        </w:rPr>
      </w:pPr>
      <w:r w:rsidRPr="00734982">
        <w:rPr>
          <w:b/>
          <w:u w:val="single"/>
          <w:lang w:val="ca-ES"/>
        </w:rPr>
        <w:t>AL</w:t>
      </w:r>
      <w:r w:rsidR="0096457E">
        <w:rPr>
          <w:b/>
          <w:u w:val="single"/>
          <w:lang w:val="ca-ES"/>
        </w:rPr>
        <w:t>·LEGACION</w:t>
      </w:r>
      <w:r w:rsidRPr="00734982">
        <w:rPr>
          <w:b/>
          <w:u w:val="single"/>
          <w:lang w:val="ca-ES"/>
        </w:rPr>
        <w:t>S</w:t>
      </w:r>
    </w:p>
    <w:p w:rsidR="005E1555" w:rsidRPr="00734982" w:rsidRDefault="005E1555" w:rsidP="005E1555">
      <w:pPr>
        <w:jc w:val="both"/>
        <w:rPr>
          <w:lang w:val="ca-ES"/>
        </w:rPr>
      </w:pPr>
    </w:p>
    <w:p w:rsidR="0061575D" w:rsidRPr="00734982" w:rsidRDefault="00E9496B" w:rsidP="005E1555">
      <w:pPr>
        <w:jc w:val="both"/>
        <w:rPr>
          <w:lang w:val="ca-ES"/>
        </w:rPr>
      </w:pPr>
      <w:r w:rsidRPr="00734982">
        <w:rPr>
          <w:lang w:val="ca-ES"/>
        </w:rPr>
        <w:tab/>
      </w:r>
    </w:p>
    <w:p w:rsidR="00E9496B" w:rsidRPr="00734982" w:rsidRDefault="00E9496B" w:rsidP="00E9496B">
      <w:pPr>
        <w:ind w:firstLine="708"/>
        <w:jc w:val="both"/>
        <w:rPr>
          <w:lang w:val="ca-ES"/>
        </w:rPr>
      </w:pPr>
      <w:r w:rsidRPr="00734982">
        <w:rPr>
          <w:b/>
          <w:lang w:val="ca-ES"/>
        </w:rPr>
        <w:t>PRIMERA</w:t>
      </w:r>
      <w:r w:rsidR="0096457E">
        <w:rPr>
          <w:lang w:val="ca-ES"/>
        </w:rPr>
        <w:t>.</w:t>
      </w:r>
      <w:r w:rsidRPr="00734982">
        <w:rPr>
          <w:lang w:val="ca-ES"/>
        </w:rPr>
        <w:t xml:space="preserve"> El/la </w:t>
      </w:r>
      <w:r w:rsidR="0096457E">
        <w:rPr>
          <w:lang w:val="ca-ES"/>
        </w:rPr>
        <w:t>signant é</w:t>
      </w:r>
      <w:r w:rsidRPr="00734982">
        <w:rPr>
          <w:lang w:val="ca-ES"/>
        </w:rPr>
        <w:t>s</w:t>
      </w:r>
      <w:r w:rsidR="0096457E">
        <w:rPr>
          <w:lang w:val="ca-ES"/>
        </w:rPr>
        <w:t xml:space="preserve"> funcionari interí, al servei de la Conselleria d’Educació, Cultura i Esport de la Generalitat </w:t>
      </w:r>
      <w:proofErr w:type="spellStart"/>
      <w:r w:rsidR="0096457E">
        <w:rPr>
          <w:lang w:val="ca-ES"/>
        </w:rPr>
        <w:t>valenciana</w:t>
      </w:r>
      <w:proofErr w:type="spellEnd"/>
      <w:r w:rsidR="0096457E">
        <w:rPr>
          <w:lang w:val="ca-ES"/>
        </w:rPr>
        <w:t>, pe</w:t>
      </w:r>
      <w:r w:rsidR="002A0C3C" w:rsidRPr="00734982">
        <w:rPr>
          <w:lang w:val="ca-ES"/>
        </w:rPr>
        <w:t>r</w:t>
      </w:r>
      <w:r w:rsidR="0096457E">
        <w:rPr>
          <w:lang w:val="ca-ES"/>
        </w:rPr>
        <w:t xml:space="preserve"> a la qual</w:t>
      </w:r>
      <w:r w:rsidR="002A0C3C" w:rsidRPr="00734982">
        <w:rPr>
          <w:lang w:val="ca-ES"/>
        </w:rPr>
        <w:t xml:space="preserve"> </w:t>
      </w:r>
      <w:r w:rsidR="0096457E">
        <w:rPr>
          <w:lang w:val="ca-ES"/>
        </w:rPr>
        <w:t>presta servei</w:t>
      </w:r>
      <w:r w:rsidR="002A0C3C" w:rsidRPr="00734982">
        <w:rPr>
          <w:lang w:val="ca-ES"/>
        </w:rPr>
        <w:t>s des</w:t>
      </w:r>
      <w:r w:rsidR="0096457E">
        <w:rPr>
          <w:lang w:val="ca-ES"/>
        </w:rPr>
        <w:t xml:space="preserve"> </w:t>
      </w:r>
      <w:r w:rsidR="002A0C3C" w:rsidRPr="00734982">
        <w:rPr>
          <w:lang w:val="ca-ES"/>
        </w:rPr>
        <w:t xml:space="preserve">de </w:t>
      </w:r>
      <w:r w:rsidRPr="00734982">
        <w:rPr>
          <w:lang w:val="ca-ES"/>
        </w:rPr>
        <w:t>……………………………………………………</w:t>
      </w:r>
      <w:r w:rsidR="0096457E">
        <w:rPr>
          <w:lang w:val="ca-ES"/>
        </w:rPr>
        <w:t>……………………………….</w:t>
      </w:r>
    </w:p>
    <w:p w:rsidR="00E9496B" w:rsidRPr="00734982" w:rsidRDefault="00E9496B" w:rsidP="0096457E">
      <w:pPr>
        <w:jc w:val="both"/>
        <w:rPr>
          <w:lang w:val="ca-ES"/>
        </w:rPr>
      </w:pPr>
      <w:r w:rsidRPr="00734982">
        <w:rPr>
          <w:lang w:val="ca-ES"/>
        </w:rPr>
        <w:t>……</w:t>
      </w:r>
      <w:r w:rsidR="0096457E">
        <w:rPr>
          <w:lang w:val="ca-ES"/>
        </w:rPr>
        <w:t>…………………………………………………………………………….</w:t>
      </w:r>
      <w:r w:rsidRPr="00734982">
        <w:rPr>
          <w:lang w:val="ca-ES"/>
        </w:rPr>
        <w:t>……………………………………………………………………………………………</w:t>
      </w:r>
      <w:r w:rsidR="0096457E">
        <w:rPr>
          <w:lang w:val="ca-ES"/>
        </w:rPr>
        <w:t>.</w:t>
      </w:r>
      <w:r w:rsidRPr="00734982">
        <w:rPr>
          <w:lang w:val="ca-ES"/>
        </w:rPr>
        <w:t>………</w:t>
      </w:r>
      <w:r w:rsidR="0096457E">
        <w:rPr>
          <w:lang w:val="ca-ES"/>
        </w:rPr>
        <w:t>……………………………………………………………………………………………</w:t>
      </w:r>
      <w:r w:rsidRPr="00734982">
        <w:rPr>
          <w:lang w:val="ca-ES"/>
        </w:rPr>
        <w:t>………………………………………………………………………………………………………………………………………………………………………….</w:t>
      </w:r>
      <w:r w:rsidR="0096457E">
        <w:rPr>
          <w:lang w:val="ca-ES"/>
        </w:rPr>
        <w:t>…………………</w:t>
      </w:r>
    </w:p>
    <w:p w:rsidR="002A0C3C" w:rsidRPr="00734982" w:rsidRDefault="002A0C3C" w:rsidP="00E9496B">
      <w:pPr>
        <w:ind w:firstLine="708"/>
        <w:jc w:val="both"/>
        <w:rPr>
          <w:lang w:val="ca-ES"/>
        </w:rPr>
      </w:pPr>
    </w:p>
    <w:p w:rsidR="002A0C3C" w:rsidRPr="00734982" w:rsidRDefault="002A0C3C" w:rsidP="00E9496B">
      <w:pPr>
        <w:ind w:firstLine="708"/>
        <w:jc w:val="both"/>
        <w:rPr>
          <w:lang w:val="ca-ES"/>
        </w:rPr>
      </w:pPr>
    </w:p>
    <w:p w:rsidR="002A0C3C" w:rsidRPr="00734982" w:rsidRDefault="0096457E" w:rsidP="00E9496B">
      <w:pPr>
        <w:ind w:firstLine="708"/>
        <w:jc w:val="both"/>
        <w:rPr>
          <w:b/>
          <w:lang w:val="ca-ES"/>
        </w:rPr>
      </w:pPr>
      <w:r>
        <w:rPr>
          <w:b/>
          <w:lang w:val="ca-ES"/>
        </w:rPr>
        <w:t>SEGON</w:t>
      </w:r>
      <w:r w:rsidR="00E9496B" w:rsidRPr="00734982">
        <w:rPr>
          <w:b/>
          <w:lang w:val="ca-ES"/>
        </w:rPr>
        <w:t>A</w:t>
      </w:r>
      <w:r>
        <w:rPr>
          <w:lang w:val="ca-ES"/>
        </w:rPr>
        <w:t>.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Amb</w:t>
      </w:r>
      <w:r w:rsidR="002A0C3C" w:rsidRPr="00734982">
        <w:rPr>
          <w:lang w:val="ca-ES"/>
        </w:rPr>
        <w:t xml:space="preserve"> </w:t>
      </w:r>
      <w:r>
        <w:rPr>
          <w:lang w:val="ca-ES"/>
        </w:rPr>
        <w:t>data 26 de novembre de 2010 es va publicar</w:t>
      </w:r>
      <w:r w:rsidR="002A0C3C" w:rsidRPr="00734982">
        <w:rPr>
          <w:lang w:val="ca-ES"/>
        </w:rPr>
        <w:t xml:space="preserve"> la </w:t>
      </w:r>
      <w:r>
        <w:rPr>
          <w:b/>
          <w:lang w:val="ca-ES"/>
        </w:rPr>
        <w:t>Resolució</w:t>
      </w:r>
      <w:r w:rsidR="002A0C3C" w:rsidRPr="00734982">
        <w:rPr>
          <w:b/>
          <w:lang w:val="ca-ES"/>
        </w:rPr>
        <w:t xml:space="preserve"> del director gener</w:t>
      </w:r>
      <w:r>
        <w:rPr>
          <w:b/>
          <w:lang w:val="ca-ES"/>
        </w:rPr>
        <w:t>al de Personal de la Conselleria d’Educació que acollia l’acord</w:t>
      </w:r>
      <w:r w:rsidR="00E9496B" w:rsidRPr="00734982">
        <w:rPr>
          <w:b/>
          <w:lang w:val="ca-ES"/>
        </w:rPr>
        <w:t xml:space="preserve"> su</w:t>
      </w:r>
      <w:r>
        <w:rPr>
          <w:b/>
          <w:lang w:val="ca-ES"/>
        </w:rPr>
        <w:t>bscrit</w:t>
      </w:r>
      <w:r w:rsidR="00E9496B" w:rsidRPr="00734982">
        <w:rPr>
          <w:b/>
          <w:lang w:val="ca-ES"/>
        </w:rPr>
        <w:t xml:space="preserve"> </w:t>
      </w:r>
      <w:r>
        <w:rPr>
          <w:b/>
          <w:lang w:val="ca-ES"/>
        </w:rPr>
        <w:t>entre aquest</w:t>
      </w:r>
      <w:r w:rsidR="002A0C3C" w:rsidRPr="00734982">
        <w:rPr>
          <w:b/>
          <w:lang w:val="ca-ES"/>
        </w:rPr>
        <w:t>a</w:t>
      </w:r>
      <w:r>
        <w:rPr>
          <w:b/>
          <w:lang w:val="ca-ES"/>
        </w:rPr>
        <w:t xml:space="preserve"> Conselleria i le</w:t>
      </w:r>
      <w:r w:rsidR="00E9496B" w:rsidRPr="00734982">
        <w:rPr>
          <w:b/>
          <w:lang w:val="ca-ES"/>
        </w:rPr>
        <w:t>s organi</w:t>
      </w:r>
      <w:r>
        <w:rPr>
          <w:b/>
          <w:lang w:val="ca-ES"/>
        </w:rPr>
        <w:t>tzacions sindicals, pel qual s’establia el sistema de provisió de llocs de treball en règim d’interinitat</w:t>
      </w:r>
      <w:r w:rsidR="002A0C3C" w:rsidRPr="00734982">
        <w:rPr>
          <w:b/>
          <w:lang w:val="ca-ES"/>
        </w:rPr>
        <w:t xml:space="preserve">. </w:t>
      </w:r>
    </w:p>
    <w:p w:rsidR="002A0C3C" w:rsidRPr="00734982" w:rsidRDefault="002A0C3C" w:rsidP="00E9496B">
      <w:pPr>
        <w:ind w:firstLine="708"/>
        <w:jc w:val="both"/>
        <w:rPr>
          <w:b/>
          <w:lang w:val="ca-ES"/>
        </w:rPr>
      </w:pPr>
    </w:p>
    <w:p w:rsidR="00E9496B" w:rsidRPr="00734982" w:rsidRDefault="0096457E" w:rsidP="00E9496B">
      <w:pPr>
        <w:ind w:firstLine="708"/>
        <w:jc w:val="both"/>
        <w:rPr>
          <w:b/>
          <w:lang w:val="ca-ES"/>
        </w:rPr>
      </w:pPr>
      <w:r>
        <w:rPr>
          <w:b/>
          <w:lang w:val="ca-ES"/>
        </w:rPr>
        <w:t>Aquest acord teni</w:t>
      </w:r>
      <w:r w:rsidR="002A0C3C" w:rsidRPr="00734982">
        <w:rPr>
          <w:b/>
          <w:lang w:val="ca-ES"/>
        </w:rPr>
        <w:t xml:space="preserve">a </w:t>
      </w:r>
      <w:r>
        <w:rPr>
          <w:b/>
          <w:lang w:val="ca-ES"/>
        </w:rPr>
        <w:t>una eficà</w:t>
      </w:r>
      <w:r w:rsidR="002A0C3C" w:rsidRPr="00734982">
        <w:rPr>
          <w:b/>
          <w:lang w:val="ca-ES"/>
        </w:rPr>
        <w:t xml:space="preserve">cia temporal que </w:t>
      </w:r>
      <w:r>
        <w:rPr>
          <w:b/>
          <w:lang w:val="ca-ES"/>
        </w:rPr>
        <w:t xml:space="preserve">comprenia quatre cursos </w:t>
      </w:r>
      <w:proofErr w:type="spellStart"/>
      <w:r>
        <w:rPr>
          <w:b/>
          <w:lang w:val="ca-ES"/>
        </w:rPr>
        <w:t>escolars</w:t>
      </w:r>
      <w:proofErr w:type="spellEnd"/>
      <w:r>
        <w:rPr>
          <w:b/>
          <w:lang w:val="ca-ES"/>
        </w:rPr>
        <w:t xml:space="preserve"> complets (ARTICLE</w:t>
      </w:r>
      <w:r w:rsidR="002A0C3C" w:rsidRPr="00734982">
        <w:rPr>
          <w:b/>
          <w:lang w:val="ca-ES"/>
        </w:rPr>
        <w:t xml:space="preserve"> 3 DE</w:t>
      </w:r>
      <w:r>
        <w:rPr>
          <w:b/>
          <w:lang w:val="ca-ES"/>
        </w:rPr>
        <w:t xml:space="preserve"> L’ACORD</w:t>
      </w:r>
      <w:r w:rsidR="002A0C3C" w:rsidRPr="00734982">
        <w:rPr>
          <w:b/>
          <w:lang w:val="ca-ES"/>
        </w:rPr>
        <w:t xml:space="preserve">), </w:t>
      </w:r>
      <w:r>
        <w:rPr>
          <w:b/>
          <w:lang w:val="ca-ES"/>
        </w:rPr>
        <w:t>i n’havia de desplegar els efecte</w:t>
      </w:r>
      <w:r w:rsidR="002A0C3C" w:rsidRPr="00734982">
        <w:rPr>
          <w:b/>
          <w:lang w:val="ca-ES"/>
        </w:rPr>
        <w:t>s des</w:t>
      </w:r>
      <w:r>
        <w:rPr>
          <w:b/>
          <w:lang w:val="ca-ES"/>
        </w:rPr>
        <w:t xml:space="preserve"> de l’</w:t>
      </w:r>
      <w:r w:rsidR="002A0C3C" w:rsidRPr="00734982">
        <w:rPr>
          <w:b/>
          <w:lang w:val="ca-ES"/>
        </w:rPr>
        <w:t>11</w:t>
      </w:r>
      <w:r>
        <w:rPr>
          <w:b/>
          <w:lang w:val="ca-ES"/>
        </w:rPr>
        <w:t xml:space="preserve"> de setembre de 2011 fins a</w:t>
      </w:r>
      <w:r w:rsidR="002A0C3C" w:rsidRPr="00734982">
        <w:rPr>
          <w:b/>
          <w:lang w:val="ca-ES"/>
        </w:rPr>
        <w:t>l 31</w:t>
      </w:r>
      <w:r>
        <w:rPr>
          <w:b/>
          <w:lang w:val="ca-ES"/>
        </w:rPr>
        <w:t xml:space="preserve"> d’agost de </w:t>
      </w:r>
      <w:r w:rsidR="002A0C3C" w:rsidRPr="00734982">
        <w:rPr>
          <w:b/>
          <w:lang w:val="ca-ES"/>
        </w:rPr>
        <w:t>2015.</w:t>
      </w:r>
    </w:p>
    <w:p w:rsidR="00E9496B" w:rsidRPr="00734982" w:rsidRDefault="00E9496B" w:rsidP="005E1555">
      <w:pPr>
        <w:jc w:val="both"/>
        <w:rPr>
          <w:lang w:val="ca-ES"/>
        </w:rPr>
      </w:pPr>
    </w:p>
    <w:p w:rsidR="00953F5B" w:rsidRPr="00734982" w:rsidRDefault="0096457E" w:rsidP="0096457E">
      <w:pPr>
        <w:pStyle w:val="Textoindependiente21"/>
        <w:ind w:firstLine="708"/>
        <w:rPr>
          <w:lang w:val="ca-ES"/>
        </w:rPr>
      </w:pPr>
      <w:r>
        <w:rPr>
          <w:lang w:val="ca-ES"/>
        </w:rPr>
        <w:t>Doncs bé, estant desplegant</w:t>
      </w:r>
      <w:r w:rsidR="002A0C3C" w:rsidRPr="00734982">
        <w:rPr>
          <w:lang w:val="ca-ES"/>
        </w:rPr>
        <w:t xml:space="preserve"> </w:t>
      </w:r>
      <w:r>
        <w:rPr>
          <w:lang w:val="ca-ES"/>
        </w:rPr>
        <w:t xml:space="preserve">els </w:t>
      </w:r>
      <w:r w:rsidR="002A0C3C" w:rsidRPr="00734982">
        <w:rPr>
          <w:lang w:val="ca-ES"/>
        </w:rPr>
        <w:t>s</w:t>
      </w:r>
      <w:r>
        <w:rPr>
          <w:lang w:val="ca-ES"/>
        </w:rPr>
        <w:t>eus efecte</w:t>
      </w:r>
      <w:r w:rsidR="002A0C3C" w:rsidRPr="00734982">
        <w:rPr>
          <w:lang w:val="ca-ES"/>
        </w:rPr>
        <w:t xml:space="preserve">s </w:t>
      </w:r>
      <w:r>
        <w:rPr>
          <w:lang w:val="ca-ES"/>
        </w:rPr>
        <w:t>aquest acord i abans</w:t>
      </w:r>
      <w:r w:rsidR="002A0C3C" w:rsidRPr="00734982">
        <w:rPr>
          <w:lang w:val="ca-ES"/>
        </w:rPr>
        <w:t xml:space="preserve"> de la m</w:t>
      </w:r>
      <w:r>
        <w:rPr>
          <w:lang w:val="ca-ES"/>
        </w:rPr>
        <w:t>eitat</w:t>
      </w:r>
      <w:r w:rsidR="002A0C3C" w:rsidRPr="00734982">
        <w:rPr>
          <w:lang w:val="ca-ES"/>
        </w:rPr>
        <w:t xml:space="preserve"> de </w:t>
      </w:r>
      <w:r>
        <w:rPr>
          <w:lang w:val="ca-ES"/>
        </w:rPr>
        <w:t xml:space="preserve">la </w:t>
      </w:r>
      <w:r w:rsidR="002A0C3C" w:rsidRPr="00734982">
        <w:rPr>
          <w:lang w:val="ca-ES"/>
        </w:rPr>
        <w:t>s</w:t>
      </w:r>
      <w:r>
        <w:rPr>
          <w:lang w:val="ca-ES"/>
        </w:rPr>
        <w:t>e</w:t>
      </w:r>
      <w:r w:rsidR="002A0C3C" w:rsidRPr="00734982">
        <w:rPr>
          <w:lang w:val="ca-ES"/>
        </w:rPr>
        <w:t>u</w:t>
      </w:r>
      <w:r>
        <w:rPr>
          <w:lang w:val="ca-ES"/>
        </w:rPr>
        <w:t>a</w:t>
      </w:r>
      <w:r w:rsidR="002A0C3C" w:rsidRPr="00734982">
        <w:rPr>
          <w:lang w:val="ca-ES"/>
        </w:rPr>
        <w:t xml:space="preserve"> exten</w:t>
      </w:r>
      <w:r>
        <w:rPr>
          <w:lang w:val="ca-ES"/>
        </w:rPr>
        <w:t>sió temporal, es publica la resolució</w:t>
      </w:r>
      <w:r w:rsidR="002A0C3C" w:rsidRPr="00734982">
        <w:rPr>
          <w:lang w:val="ca-ES"/>
        </w:rPr>
        <w:t xml:space="preserve"> </w:t>
      </w:r>
      <w:r>
        <w:rPr>
          <w:lang w:val="ca-ES"/>
        </w:rPr>
        <w:t>contra la qual recorre el present</w:t>
      </w:r>
      <w:r w:rsidR="002A0C3C" w:rsidRPr="00734982">
        <w:rPr>
          <w:lang w:val="ca-ES"/>
        </w:rPr>
        <w:t xml:space="preserve">, que </w:t>
      </w:r>
      <w:r>
        <w:rPr>
          <w:lang w:val="ca-ES"/>
        </w:rPr>
        <w:t>posa</w:t>
      </w:r>
      <w:r w:rsidR="00953F5B" w:rsidRPr="00734982">
        <w:rPr>
          <w:lang w:val="ca-ES"/>
        </w:rPr>
        <w:t xml:space="preserve"> en </w:t>
      </w:r>
      <w:r>
        <w:rPr>
          <w:lang w:val="ca-ES"/>
        </w:rPr>
        <w:t>el nostre</w:t>
      </w:r>
      <w:r w:rsidR="00953F5B" w:rsidRPr="00734982">
        <w:rPr>
          <w:lang w:val="ca-ES"/>
        </w:rPr>
        <w:t xml:space="preserve"> con</w:t>
      </w:r>
      <w:r>
        <w:rPr>
          <w:lang w:val="ca-ES"/>
        </w:rPr>
        <w:t>eixement</w:t>
      </w:r>
      <w:r w:rsidR="002A0C3C" w:rsidRPr="00734982">
        <w:rPr>
          <w:lang w:val="ca-ES"/>
        </w:rPr>
        <w:t xml:space="preserve"> la su</w:t>
      </w:r>
      <w:r>
        <w:rPr>
          <w:lang w:val="ca-ES"/>
        </w:rPr>
        <w:t>bscripció d’un “n</w:t>
      </w:r>
      <w:r w:rsidR="002A0C3C" w:rsidRPr="00734982">
        <w:rPr>
          <w:lang w:val="ca-ES"/>
        </w:rPr>
        <w:t>o</w:t>
      </w:r>
      <w:r>
        <w:rPr>
          <w:lang w:val="ca-ES"/>
        </w:rPr>
        <w:t>u” Acord, per l’Administració i alguns sindicats (no tot</w:t>
      </w:r>
      <w:r w:rsidR="00953F5B" w:rsidRPr="00734982">
        <w:rPr>
          <w:lang w:val="ca-ES"/>
        </w:rPr>
        <w:t xml:space="preserve">s), </w:t>
      </w:r>
      <w:r>
        <w:rPr>
          <w:lang w:val="ca-ES"/>
        </w:rPr>
        <w:t>i deixa se</w:t>
      </w:r>
      <w:r w:rsidR="00953F5B" w:rsidRPr="00734982">
        <w:rPr>
          <w:lang w:val="ca-ES"/>
        </w:rPr>
        <w:t>n</w:t>
      </w:r>
      <w:r>
        <w:rPr>
          <w:lang w:val="ca-ES"/>
        </w:rPr>
        <w:t>se efecte pe</w:t>
      </w:r>
      <w:r w:rsidR="00953F5B" w:rsidRPr="00734982">
        <w:rPr>
          <w:lang w:val="ca-ES"/>
        </w:rPr>
        <w:t>r</w:t>
      </w:r>
      <w:r>
        <w:rPr>
          <w:lang w:val="ca-ES"/>
        </w:rPr>
        <w:t xml:space="preserve"> al n</w:t>
      </w:r>
      <w:r w:rsidR="00953F5B" w:rsidRPr="00734982">
        <w:rPr>
          <w:lang w:val="ca-ES"/>
        </w:rPr>
        <w:t>o</w:t>
      </w:r>
      <w:r>
        <w:rPr>
          <w:lang w:val="ca-ES"/>
        </w:rPr>
        <w:t>u curs l’acord vigent de</w:t>
      </w:r>
      <w:r w:rsidR="00953F5B" w:rsidRPr="00734982">
        <w:rPr>
          <w:lang w:val="ca-ES"/>
        </w:rPr>
        <w:t xml:space="preserve"> 2</w:t>
      </w:r>
      <w:r>
        <w:rPr>
          <w:lang w:val="ca-ES"/>
        </w:rPr>
        <w:t>010, la</w:t>
      </w:r>
      <w:r w:rsidR="00953F5B" w:rsidRPr="00734982">
        <w:rPr>
          <w:lang w:val="ca-ES"/>
        </w:rPr>
        <w:t xml:space="preserve"> </w:t>
      </w:r>
      <w:r>
        <w:rPr>
          <w:lang w:val="ca-ES"/>
        </w:rPr>
        <w:t xml:space="preserve">qual cosa es totalment irregular i </w:t>
      </w:r>
      <w:proofErr w:type="spellStart"/>
      <w:r>
        <w:rPr>
          <w:lang w:val="ca-ES"/>
        </w:rPr>
        <w:t>contrària</w:t>
      </w:r>
      <w:proofErr w:type="spellEnd"/>
      <w:r w:rsidR="00953F5B" w:rsidRPr="00734982">
        <w:rPr>
          <w:lang w:val="ca-ES"/>
        </w:rPr>
        <w:t xml:space="preserve"> a d</w:t>
      </w:r>
      <w:r>
        <w:rPr>
          <w:lang w:val="ca-ES"/>
        </w:rPr>
        <w:t>ret</w:t>
      </w:r>
      <w:r w:rsidR="00953F5B" w:rsidRPr="00734982">
        <w:rPr>
          <w:lang w:val="ca-ES"/>
        </w:rPr>
        <w:t>.</w:t>
      </w:r>
    </w:p>
    <w:p w:rsidR="00953F5B" w:rsidRPr="00734982" w:rsidRDefault="00953F5B" w:rsidP="002A0C3C">
      <w:pPr>
        <w:pStyle w:val="Textoindependiente21"/>
        <w:ind w:firstLine="708"/>
        <w:rPr>
          <w:lang w:val="ca-ES"/>
        </w:rPr>
      </w:pPr>
    </w:p>
    <w:p w:rsidR="00953F5B" w:rsidRPr="00734982" w:rsidRDefault="00953F5B" w:rsidP="002A0C3C">
      <w:pPr>
        <w:pStyle w:val="Textoindependiente21"/>
        <w:ind w:firstLine="708"/>
        <w:rPr>
          <w:lang w:val="ca-ES"/>
        </w:rPr>
      </w:pPr>
    </w:p>
    <w:p w:rsidR="00953F5B" w:rsidRPr="00734982" w:rsidRDefault="00953F5B" w:rsidP="00953F5B">
      <w:pPr>
        <w:pStyle w:val="Textoindependiente21"/>
        <w:ind w:firstLine="708"/>
        <w:rPr>
          <w:lang w:val="ca-ES"/>
        </w:rPr>
      </w:pPr>
      <w:r w:rsidRPr="00734982">
        <w:rPr>
          <w:b/>
          <w:lang w:val="ca-ES"/>
        </w:rPr>
        <w:t>TERCERA</w:t>
      </w:r>
      <w:r w:rsidR="0096457E">
        <w:rPr>
          <w:lang w:val="ca-ES"/>
        </w:rPr>
        <w:t>.</w:t>
      </w:r>
      <w:r w:rsidRPr="00734982">
        <w:rPr>
          <w:lang w:val="ca-ES"/>
        </w:rPr>
        <w:t xml:space="preserve"> </w:t>
      </w:r>
      <w:proofErr w:type="spellStart"/>
      <w:r w:rsidR="0096457E">
        <w:rPr>
          <w:b/>
          <w:lang w:val="ca-ES"/>
        </w:rPr>
        <w:t>L’</w:t>
      </w:r>
      <w:r w:rsidRPr="00734982">
        <w:rPr>
          <w:b/>
          <w:lang w:val="ca-ES"/>
        </w:rPr>
        <w:t>“anul</w:t>
      </w:r>
      <w:r w:rsidR="0096457E">
        <w:rPr>
          <w:b/>
          <w:lang w:val="ca-ES"/>
        </w:rPr>
        <w:t>·lació</w:t>
      </w:r>
      <w:proofErr w:type="spellEnd"/>
      <w:r w:rsidRPr="00734982">
        <w:rPr>
          <w:b/>
          <w:lang w:val="ca-ES"/>
        </w:rPr>
        <w:t>” de</w:t>
      </w:r>
      <w:r w:rsidR="0096457E">
        <w:rPr>
          <w:b/>
          <w:lang w:val="ca-ES"/>
        </w:rPr>
        <w:t xml:space="preserve"> l’acord</w:t>
      </w:r>
      <w:r w:rsidRPr="00734982">
        <w:rPr>
          <w:b/>
          <w:lang w:val="ca-ES"/>
        </w:rPr>
        <w:t xml:space="preserve"> vigent</w:t>
      </w:r>
      <w:r w:rsidR="0096457E">
        <w:rPr>
          <w:lang w:val="ca-ES"/>
        </w:rPr>
        <w:t xml:space="preserve"> i</w:t>
      </w:r>
      <w:r w:rsidRPr="00734982">
        <w:rPr>
          <w:lang w:val="ca-ES"/>
        </w:rPr>
        <w:t xml:space="preserve"> que </w:t>
      </w:r>
      <w:r w:rsidR="0096457E">
        <w:rPr>
          <w:lang w:val="ca-ES"/>
        </w:rPr>
        <w:t>n’havia d’estend</w:t>
      </w:r>
      <w:r w:rsidRPr="00734982">
        <w:rPr>
          <w:lang w:val="ca-ES"/>
        </w:rPr>
        <w:t>r</w:t>
      </w:r>
      <w:r w:rsidR="0096457E">
        <w:rPr>
          <w:lang w:val="ca-ES"/>
        </w:rPr>
        <w:t>e els efecte</w:t>
      </w:r>
      <w:r w:rsidRPr="00734982">
        <w:rPr>
          <w:lang w:val="ca-ES"/>
        </w:rPr>
        <w:t xml:space="preserve">s </w:t>
      </w:r>
      <w:r w:rsidR="0096457E">
        <w:rPr>
          <w:lang w:val="ca-ES"/>
        </w:rPr>
        <w:t xml:space="preserve">fins al 31 d’agost de </w:t>
      </w:r>
      <w:r w:rsidRPr="00734982">
        <w:rPr>
          <w:lang w:val="ca-ES"/>
        </w:rPr>
        <w:t xml:space="preserve">2015, </w:t>
      </w:r>
      <w:r w:rsidR="0096457E">
        <w:rPr>
          <w:b/>
          <w:lang w:val="ca-ES"/>
        </w:rPr>
        <w:t>segons pareix</w:t>
      </w:r>
      <w:r w:rsidRPr="00734982">
        <w:rPr>
          <w:lang w:val="ca-ES"/>
        </w:rPr>
        <w:t xml:space="preserve"> (</w:t>
      </w:r>
      <w:proofErr w:type="spellStart"/>
      <w:r w:rsidR="0096457E">
        <w:rPr>
          <w:lang w:val="ca-ES"/>
        </w:rPr>
        <w:t>atés</w:t>
      </w:r>
      <w:proofErr w:type="spellEnd"/>
      <w:r w:rsidR="0096457E">
        <w:rPr>
          <w:lang w:val="ca-ES"/>
        </w:rPr>
        <w:t xml:space="preserve"> que es</w:t>
      </w:r>
      <w:r w:rsidRPr="00734982">
        <w:rPr>
          <w:lang w:val="ca-ES"/>
        </w:rPr>
        <w:t xml:space="preserve"> tra</w:t>
      </w:r>
      <w:r w:rsidR="0096457E">
        <w:rPr>
          <w:lang w:val="ca-ES"/>
        </w:rPr>
        <w:t>cta d’una qüestió que no ha sigut</w:t>
      </w:r>
      <w:r w:rsidRPr="00734982">
        <w:rPr>
          <w:lang w:val="ca-ES"/>
        </w:rPr>
        <w:t xml:space="preserve"> obje</w:t>
      </w:r>
      <w:r w:rsidR="0096457E">
        <w:rPr>
          <w:lang w:val="ca-ES"/>
        </w:rPr>
        <w:t>cte de publicació), s’ha degut</w:t>
      </w:r>
      <w:r w:rsidRPr="00734982">
        <w:rPr>
          <w:lang w:val="ca-ES"/>
        </w:rPr>
        <w:t xml:space="preserve"> a una </w:t>
      </w:r>
      <w:r w:rsidR="0096457E">
        <w:rPr>
          <w:b/>
          <w:lang w:val="ca-ES"/>
        </w:rPr>
        <w:t>unilateral “denú</w:t>
      </w:r>
      <w:r w:rsidR="00E9496B" w:rsidRPr="00734982">
        <w:rPr>
          <w:b/>
          <w:lang w:val="ca-ES"/>
        </w:rPr>
        <w:t>ncia” d</w:t>
      </w:r>
      <w:r w:rsidR="0096457E">
        <w:rPr>
          <w:b/>
          <w:lang w:val="ca-ES"/>
        </w:rPr>
        <w:t>’aquest per part</w:t>
      </w:r>
      <w:r w:rsidRPr="00734982">
        <w:rPr>
          <w:b/>
          <w:lang w:val="ca-ES"/>
        </w:rPr>
        <w:t xml:space="preserve"> d</w:t>
      </w:r>
      <w:r w:rsidR="0096457E">
        <w:rPr>
          <w:b/>
          <w:lang w:val="ca-ES"/>
        </w:rPr>
        <w:t>’aquesta Conselleri</w:t>
      </w:r>
      <w:r w:rsidR="00EC52D5">
        <w:rPr>
          <w:b/>
          <w:lang w:val="ca-ES"/>
        </w:rPr>
        <w:t>a, denú</w:t>
      </w:r>
      <w:r w:rsidRPr="00734982">
        <w:rPr>
          <w:b/>
          <w:lang w:val="ca-ES"/>
        </w:rPr>
        <w:t xml:space="preserve">ncia que </w:t>
      </w:r>
      <w:r w:rsidR="00EC52D5">
        <w:rPr>
          <w:b/>
          <w:lang w:val="ca-ES"/>
        </w:rPr>
        <w:t>hauria tingut lloc de m</w:t>
      </w:r>
      <w:r w:rsidRPr="00734982">
        <w:rPr>
          <w:b/>
          <w:lang w:val="ca-ES"/>
        </w:rPr>
        <w:t>a</w:t>
      </w:r>
      <w:r w:rsidR="00EC52D5">
        <w:rPr>
          <w:b/>
          <w:lang w:val="ca-ES"/>
        </w:rPr>
        <w:t>nera totalment</w:t>
      </w:r>
      <w:r w:rsidRPr="00734982">
        <w:rPr>
          <w:b/>
          <w:lang w:val="ca-ES"/>
        </w:rPr>
        <w:t xml:space="preserve"> irregular </w:t>
      </w:r>
      <w:r w:rsidR="00EC52D5">
        <w:rPr>
          <w:b/>
          <w:lang w:val="ca-ES"/>
        </w:rPr>
        <w:t>raó per la qual també la impugnem. Seria</w:t>
      </w:r>
      <w:r w:rsidRPr="00734982">
        <w:rPr>
          <w:b/>
          <w:lang w:val="ca-ES"/>
        </w:rPr>
        <w:t xml:space="preserve"> </w:t>
      </w:r>
      <w:r w:rsidR="00E9496B" w:rsidRPr="00734982">
        <w:rPr>
          <w:b/>
          <w:lang w:val="ca-ES"/>
        </w:rPr>
        <w:t>nul</w:t>
      </w:r>
      <w:r w:rsidR="00EC52D5">
        <w:rPr>
          <w:b/>
          <w:lang w:val="ca-ES"/>
        </w:rPr>
        <w:t>·la de ple</w:t>
      </w:r>
      <w:r w:rsidR="00E9496B" w:rsidRPr="00734982">
        <w:rPr>
          <w:b/>
          <w:lang w:val="ca-ES"/>
        </w:rPr>
        <w:t xml:space="preserve"> d</w:t>
      </w:r>
      <w:r w:rsidR="00EC52D5">
        <w:rPr>
          <w:b/>
          <w:lang w:val="ca-ES"/>
        </w:rPr>
        <w:t>ret</w:t>
      </w:r>
      <w:r w:rsidR="00E9496B" w:rsidRPr="00734982">
        <w:rPr>
          <w:b/>
          <w:lang w:val="ca-ES"/>
        </w:rPr>
        <w:t xml:space="preserve">, </w:t>
      </w:r>
      <w:r w:rsidR="00EC52D5">
        <w:rPr>
          <w:b/>
          <w:lang w:val="ca-ES"/>
        </w:rPr>
        <w:t>d’acord amb el que estableix l’article 62.e) de la Llei 30/1992, ja que s’</w:t>
      </w:r>
      <w:r w:rsidR="00E9496B" w:rsidRPr="00734982">
        <w:rPr>
          <w:b/>
          <w:lang w:val="ca-ES"/>
        </w:rPr>
        <w:t>ha</w:t>
      </w:r>
      <w:r w:rsidR="00EC52D5">
        <w:rPr>
          <w:b/>
          <w:lang w:val="ca-ES"/>
        </w:rPr>
        <w:t>uri</w:t>
      </w:r>
      <w:r w:rsidRPr="00734982">
        <w:rPr>
          <w:b/>
          <w:lang w:val="ca-ES"/>
        </w:rPr>
        <w:t xml:space="preserve">a </w:t>
      </w:r>
      <w:r w:rsidR="00EC52D5">
        <w:rPr>
          <w:b/>
          <w:lang w:val="ca-ES"/>
        </w:rPr>
        <w:t>dictat de pla, é</w:t>
      </w:r>
      <w:r w:rsidR="00E9496B" w:rsidRPr="00734982">
        <w:rPr>
          <w:b/>
          <w:lang w:val="ca-ES"/>
        </w:rPr>
        <w:t xml:space="preserve">s </w:t>
      </w:r>
      <w:r w:rsidR="00EC52D5">
        <w:rPr>
          <w:b/>
          <w:lang w:val="ca-ES"/>
        </w:rPr>
        <w:t>a dir prescindint</w:t>
      </w:r>
      <w:r w:rsidR="00E9496B" w:rsidRPr="00734982">
        <w:rPr>
          <w:b/>
          <w:lang w:val="ca-ES"/>
        </w:rPr>
        <w:t xml:space="preserve"> total</w:t>
      </w:r>
      <w:r w:rsidR="00EC52D5">
        <w:rPr>
          <w:b/>
          <w:lang w:val="ca-ES"/>
        </w:rPr>
        <w:t>ment i absolutament</w:t>
      </w:r>
      <w:r w:rsidR="00E9496B" w:rsidRPr="00734982">
        <w:rPr>
          <w:b/>
          <w:lang w:val="ca-ES"/>
        </w:rPr>
        <w:t xml:space="preserve"> de </w:t>
      </w:r>
      <w:r w:rsidR="00EC52D5">
        <w:rPr>
          <w:b/>
          <w:lang w:val="ca-ES"/>
        </w:rPr>
        <w:t>cap procediment</w:t>
      </w:r>
      <w:r w:rsidR="00E9496B" w:rsidRPr="00734982">
        <w:rPr>
          <w:b/>
          <w:lang w:val="ca-ES"/>
        </w:rPr>
        <w:t xml:space="preserve"> administrati</w:t>
      </w:r>
      <w:r w:rsidR="00EC52D5">
        <w:rPr>
          <w:b/>
          <w:lang w:val="ca-ES"/>
        </w:rPr>
        <w:t>u</w:t>
      </w:r>
      <w:r w:rsidR="00E9496B" w:rsidRPr="00734982">
        <w:rPr>
          <w:lang w:val="ca-ES"/>
        </w:rPr>
        <w:t>.</w:t>
      </w:r>
    </w:p>
    <w:p w:rsidR="00953F5B" w:rsidRPr="00734982" w:rsidRDefault="00953F5B" w:rsidP="00953F5B">
      <w:pPr>
        <w:pStyle w:val="Textoindependiente21"/>
        <w:ind w:firstLine="708"/>
        <w:rPr>
          <w:lang w:val="ca-ES"/>
        </w:rPr>
      </w:pPr>
    </w:p>
    <w:p w:rsidR="00953F5B" w:rsidRPr="00734982" w:rsidRDefault="00EC52D5" w:rsidP="00953F5B">
      <w:pPr>
        <w:pStyle w:val="Textoindependiente21"/>
        <w:ind w:firstLine="708"/>
        <w:rPr>
          <w:lang w:val="ca-ES"/>
        </w:rPr>
      </w:pPr>
      <w:r>
        <w:rPr>
          <w:lang w:val="ca-ES"/>
        </w:rPr>
        <w:t xml:space="preserve">Insistim </w:t>
      </w:r>
      <w:r w:rsidR="00953F5B" w:rsidRPr="00734982">
        <w:rPr>
          <w:lang w:val="ca-ES"/>
        </w:rPr>
        <w:t xml:space="preserve">en </w:t>
      </w:r>
      <w:r>
        <w:rPr>
          <w:lang w:val="ca-ES"/>
        </w:rPr>
        <w:t>el fet que l’acord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que es</w:t>
      </w:r>
      <w:r w:rsidR="00953F5B" w:rsidRPr="00734982">
        <w:rPr>
          <w:lang w:val="ca-ES"/>
        </w:rPr>
        <w:t xml:space="preserve"> </w:t>
      </w:r>
      <w:r>
        <w:rPr>
          <w:lang w:val="ca-ES"/>
        </w:rPr>
        <w:t>va voler</w:t>
      </w:r>
      <w:r w:rsidR="00953F5B" w:rsidRPr="00734982">
        <w:rPr>
          <w:lang w:val="ca-ES"/>
        </w:rPr>
        <w:t xml:space="preserve"> denunciar</w:t>
      </w:r>
      <w:r>
        <w:rPr>
          <w:lang w:val="ca-ES"/>
        </w:rPr>
        <w:t xml:space="preserve"> tenia una eficà</w:t>
      </w:r>
      <w:r w:rsidR="00E9496B" w:rsidRPr="00734982">
        <w:rPr>
          <w:lang w:val="ca-ES"/>
        </w:rPr>
        <w:t xml:space="preserve">cia temporal que </w:t>
      </w:r>
      <w:r>
        <w:rPr>
          <w:lang w:val="ca-ES"/>
        </w:rPr>
        <w:t xml:space="preserve">comprenia quatre cursos </w:t>
      </w:r>
      <w:proofErr w:type="spellStart"/>
      <w:r>
        <w:rPr>
          <w:lang w:val="ca-ES"/>
        </w:rPr>
        <w:t>escolars</w:t>
      </w:r>
      <w:proofErr w:type="spellEnd"/>
      <w:r>
        <w:rPr>
          <w:lang w:val="ca-ES"/>
        </w:rPr>
        <w:t xml:space="preserve"> complet</w:t>
      </w:r>
      <w:r w:rsidR="00E9496B" w:rsidRPr="00734982">
        <w:rPr>
          <w:lang w:val="ca-ES"/>
        </w:rPr>
        <w:t>s (</w:t>
      </w:r>
      <w:r>
        <w:rPr>
          <w:lang w:val="ca-ES"/>
        </w:rPr>
        <w:t>art</w:t>
      </w:r>
      <w:r w:rsidR="00953F5B" w:rsidRPr="00734982">
        <w:rPr>
          <w:lang w:val="ca-ES"/>
        </w:rPr>
        <w:t xml:space="preserve">. </w:t>
      </w:r>
      <w:r w:rsidR="00E9496B" w:rsidRPr="00734982">
        <w:rPr>
          <w:lang w:val="ca-ES"/>
        </w:rPr>
        <w:t xml:space="preserve">3 </w:t>
      </w:r>
      <w:r w:rsidR="00953F5B" w:rsidRPr="00734982">
        <w:rPr>
          <w:lang w:val="ca-ES"/>
        </w:rPr>
        <w:t>d</w:t>
      </w:r>
      <w:r>
        <w:rPr>
          <w:lang w:val="ca-ES"/>
        </w:rPr>
        <w:t>’aquest</w:t>
      </w:r>
      <w:r w:rsidR="00E9496B" w:rsidRPr="00734982">
        <w:rPr>
          <w:lang w:val="ca-ES"/>
        </w:rPr>
        <w:t xml:space="preserve">), </w:t>
      </w:r>
      <w:r>
        <w:rPr>
          <w:lang w:val="ca-ES"/>
        </w:rPr>
        <w:t>i se n’havien de desplegar els efecte</w:t>
      </w:r>
      <w:r w:rsidR="00E9496B" w:rsidRPr="00734982">
        <w:rPr>
          <w:lang w:val="ca-ES"/>
        </w:rPr>
        <w:t>s des</w:t>
      </w:r>
      <w:r>
        <w:rPr>
          <w:lang w:val="ca-ES"/>
        </w:rPr>
        <w:t xml:space="preserve"> d</w:t>
      </w:r>
      <w:r w:rsidR="00E9496B" w:rsidRPr="00734982">
        <w:rPr>
          <w:lang w:val="ca-ES"/>
        </w:rPr>
        <w:t>e</w:t>
      </w:r>
      <w:r>
        <w:rPr>
          <w:lang w:val="ca-ES"/>
        </w:rPr>
        <w:t xml:space="preserve"> l’11 de setembre de </w:t>
      </w:r>
      <w:r w:rsidR="00E9496B" w:rsidRPr="00734982">
        <w:rPr>
          <w:lang w:val="ca-ES"/>
        </w:rPr>
        <w:t>2</w:t>
      </w:r>
      <w:r>
        <w:rPr>
          <w:lang w:val="ca-ES"/>
        </w:rPr>
        <w:t>011 fins a</w:t>
      </w:r>
      <w:r w:rsidR="00E9496B" w:rsidRPr="00734982">
        <w:rPr>
          <w:lang w:val="ca-ES"/>
        </w:rPr>
        <w:t>l 31</w:t>
      </w:r>
      <w:r>
        <w:rPr>
          <w:lang w:val="ca-ES"/>
        </w:rPr>
        <w:t xml:space="preserve"> d’agost de </w:t>
      </w:r>
      <w:r w:rsidR="00E9496B" w:rsidRPr="00734982">
        <w:rPr>
          <w:lang w:val="ca-ES"/>
        </w:rPr>
        <w:t>201</w:t>
      </w:r>
      <w:r w:rsidR="00953F5B" w:rsidRPr="00734982">
        <w:rPr>
          <w:lang w:val="ca-ES"/>
        </w:rPr>
        <w:t>5</w:t>
      </w:r>
      <w:r w:rsidR="00E9496B" w:rsidRPr="00734982">
        <w:rPr>
          <w:lang w:val="ca-ES"/>
        </w:rPr>
        <w:t>. D</w:t>
      </w:r>
      <w:r>
        <w:rPr>
          <w:lang w:val="ca-ES"/>
        </w:rPr>
        <w:t>’aquest acord es derivave</w:t>
      </w:r>
      <w:r w:rsidR="00E9496B" w:rsidRPr="00734982">
        <w:rPr>
          <w:lang w:val="ca-ES"/>
        </w:rPr>
        <w:t>n d</w:t>
      </w:r>
      <w:r>
        <w:rPr>
          <w:lang w:val="ca-ES"/>
        </w:rPr>
        <w:t>rets</w:t>
      </w:r>
      <w:r w:rsidR="00E9496B" w:rsidRPr="00734982">
        <w:rPr>
          <w:lang w:val="ca-ES"/>
        </w:rPr>
        <w:t xml:space="preserve"> </w:t>
      </w:r>
      <w:proofErr w:type="spellStart"/>
      <w:r w:rsidR="00E9496B" w:rsidRPr="00734982">
        <w:rPr>
          <w:lang w:val="ca-ES"/>
        </w:rPr>
        <w:t>subje</w:t>
      </w:r>
      <w:r>
        <w:rPr>
          <w:lang w:val="ca-ES"/>
        </w:rPr>
        <w:t>ctius</w:t>
      </w:r>
      <w:proofErr w:type="spellEnd"/>
      <w:r>
        <w:rPr>
          <w:lang w:val="ca-ES"/>
        </w:rPr>
        <w:t xml:space="preserve"> pe</w:t>
      </w:r>
      <w:r w:rsidR="00E9496B" w:rsidRPr="00734982">
        <w:rPr>
          <w:lang w:val="ca-ES"/>
        </w:rPr>
        <w:t>r</w:t>
      </w:r>
      <w:r>
        <w:rPr>
          <w:lang w:val="ca-ES"/>
        </w:rPr>
        <w:t xml:space="preserve"> a</w:t>
      </w:r>
      <w:r w:rsidR="00953F5B" w:rsidRPr="00734982">
        <w:rPr>
          <w:lang w:val="ca-ES"/>
        </w:rPr>
        <w:t>l</w:t>
      </w:r>
      <w:r>
        <w:rPr>
          <w:lang w:val="ca-ES"/>
        </w:rPr>
        <w:t>/la</w:t>
      </w:r>
      <w:r w:rsidR="00953F5B" w:rsidRPr="00734982">
        <w:rPr>
          <w:lang w:val="ca-ES"/>
        </w:rPr>
        <w:t xml:space="preserve"> </w:t>
      </w:r>
      <w:r>
        <w:rPr>
          <w:lang w:val="ca-ES"/>
        </w:rPr>
        <w:t>signant que, bàsicament, consistien en l’</w:t>
      </w:r>
      <w:r w:rsidR="00E9496B" w:rsidRPr="00734982">
        <w:rPr>
          <w:lang w:val="ca-ES"/>
        </w:rPr>
        <w:t>expectativa de</w:t>
      </w:r>
      <w:r>
        <w:rPr>
          <w:lang w:val="ca-ES"/>
        </w:rPr>
        <w:t>l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meu</w:t>
      </w:r>
      <w:r w:rsidR="00953F5B" w:rsidRPr="00734982">
        <w:rPr>
          <w:lang w:val="ca-ES"/>
        </w:rPr>
        <w:t xml:space="preserve"> nom</w:t>
      </w:r>
      <w:r>
        <w:rPr>
          <w:lang w:val="ca-ES"/>
        </w:rPr>
        <w:t>enament com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a funcionari interí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 xml:space="preserve">per raó de complir els </w:t>
      </w:r>
      <w:proofErr w:type="spellStart"/>
      <w:r>
        <w:rPr>
          <w:lang w:val="ca-ES"/>
        </w:rPr>
        <w:t>requisits</w:t>
      </w:r>
      <w:proofErr w:type="spellEnd"/>
      <w:r>
        <w:rPr>
          <w:lang w:val="ca-ES"/>
        </w:rPr>
        <w:t xml:space="preserve"> previstos en aquest acord</w:t>
      </w:r>
      <w:r w:rsidR="00953F5B" w:rsidRPr="00734982">
        <w:rPr>
          <w:lang w:val="ca-ES"/>
        </w:rPr>
        <w:t>;</w:t>
      </w:r>
      <w:r w:rsidR="00E9496B" w:rsidRPr="00734982">
        <w:rPr>
          <w:lang w:val="ca-ES"/>
        </w:rPr>
        <w:t xml:space="preserve"> en particular </w:t>
      </w:r>
      <w:r>
        <w:rPr>
          <w:lang w:val="ca-ES"/>
        </w:rPr>
        <w:t>el meu</w:t>
      </w:r>
      <w:r w:rsidR="00E9496B" w:rsidRPr="00734982">
        <w:rPr>
          <w:lang w:val="ca-ES"/>
        </w:rPr>
        <w:t xml:space="preserve"> d</w:t>
      </w:r>
      <w:r>
        <w:rPr>
          <w:lang w:val="ca-ES"/>
        </w:rPr>
        <w:t>ret a treball</w:t>
      </w:r>
      <w:r w:rsidR="00E9496B" w:rsidRPr="00734982">
        <w:rPr>
          <w:lang w:val="ca-ES"/>
        </w:rPr>
        <w:t>ar.</w:t>
      </w:r>
    </w:p>
    <w:p w:rsidR="00953F5B" w:rsidRPr="00734982" w:rsidRDefault="00953F5B" w:rsidP="00953F5B">
      <w:pPr>
        <w:pStyle w:val="Textoindependiente21"/>
        <w:ind w:firstLine="708"/>
        <w:rPr>
          <w:lang w:val="ca-ES"/>
        </w:rPr>
      </w:pPr>
    </w:p>
    <w:p w:rsidR="00D509FB" w:rsidRPr="00734982" w:rsidRDefault="00EC52D5" w:rsidP="00953F5B">
      <w:pPr>
        <w:pStyle w:val="Textoindependiente21"/>
        <w:ind w:firstLine="708"/>
        <w:rPr>
          <w:lang w:val="ca-ES"/>
        </w:rPr>
      </w:pPr>
      <w:r>
        <w:rPr>
          <w:lang w:val="ca-ES"/>
        </w:rPr>
        <w:t>L’esmentat acord és un autèntic acte administratiu</w:t>
      </w:r>
      <w:r w:rsidR="00E9496B" w:rsidRPr="00734982">
        <w:rPr>
          <w:lang w:val="ca-ES"/>
        </w:rPr>
        <w:t xml:space="preserve"> en </w:t>
      </w:r>
      <w:r>
        <w:rPr>
          <w:lang w:val="ca-ES"/>
        </w:rPr>
        <w:t>la formació el qual es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va produir un procediment</w:t>
      </w:r>
      <w:r w:rsidR="00D509FB" w:rsidRPr="00734982">
        <w:rPr>
          <w:lang w:val="ca-ES"/>
        </w:rPr>
        <w:t xml:space="preserve"> neg</w:t>
      </w:r>
      <w:r>
        <w:rPr>
          <w:lang w:val="ca-ES"/>
        </w:rPr>
        <w:t>ociat</w:t>
      </w:r>
      <w:r w:rsidR="00D509FB" w:rsidRPr="00734982">
        <w:rPr>
          <w:lang w:val="ca-ES"/>
        </w:rPr>
        <w:t xml:space="preserve"> </w:t>
      </w:r>
      <w:r w:rsidR="00E9496B" w:rsidRPr="00734982">
        <w:rPr>
          <w:lang w:val="ca-ES"/>
        </w:rPr>
        <w:t xml:space="preserve">que </w:t>
      </w:r>
      <w:r>
        <w:rPr>
          <w:lang w:val="ca-ES"/>
        </w:rPr>
        <w:t xml:space="preserve">va </w:t>
      </w:r>
      <w:r w:rsidR="00E9496B" w:rsidRPr="00734982">
        <w:rPr>
          <w:lang w:val="ca-ES"/>
        </w:rPr>
        <w:t>culmin</w:t>
      </w:r>
      <w:r>
        <w:rPr>
          <w:lang w:val="ca-ES"/>
        </w:rPr>
        <w:t>ar amb la resolució</w:t>
      </w:r>
      <w:r w:rsidR="00E9496B" w:rsidRPr="00734982">
        <w:rPr>
          <w:lang w:val="ca-ES"/>
        </w:rPr>
        <w:t xml:space="preserve"> citada (de </w:t>
      </w:r>
      <w:r>
        <w:rPr>
          <w:lang w:val="ca-ES"/>
        </w:rPr>
        <w:t>data</w:t>
      </w:r>
      <w:r w:rsidR="00E9496B" w:rsidRPr="00734982">
        <w:rPr>
          <w:lang w:val="ca-ES"/>
        </w:rPr>
        <w:t xml:space="preserve"> 26</w:t>
      </w:r>
      <w:r>
        <w:rPr>
          <w:lang w:val="ca-ES"/>
        </w:rPr>
        <w:t xml:space="preserve"> de novembre de 2012) i que té caràcter normatiu en la mesura que no és acte que s’es</w:t>
      </w:r>
      <w:r w:rsidR="00E9496B" w:rsidRPr="00734982">
        <w:rPr>
          <w:lang w:val="ca-ES"/>
        </w:rPr>
        <w:t xml:space="preserve">gote en </w:t>
      </w:r>
      <w:r>
        <w:rPr>
          <w:lang w:val="ca-ES"/>
        </w:rPr>
        <w:t xml:space="preserve">la </w:t>
      </w:r>
      <w:r w:rsidR="00E9496B" w:rsidRPr="00734982">
        <w:rPr>
          <w:lang w:val="ca-ES"/>
        </w:rPr>
        <w:t>s</w:t>
      </w:r>
      <w:r>
        <w:rPr>
          <w:lang w:val="ca-ES"/>
        </w:rPr>
        <w:t>e</w:t>
      </w:r>
      <w:r w:rsidR="00E9496B" w:rsidRPr="00734982">
        <w:rPr>
          <w:lang w:val="ca-ES"/>
        </w:rPr>
        <w:t>u</w:t>
      </w:r>
      <w:r>
        <w:rPr>
          <w:lang w:val="ca-ES"/>
        </w:rPr>
        <w:t>a execució</w:t>
      </w:r>
      <w:r w:rsidR="00D509FB" w:rsidRPr="00734982">
        <w:rPr>
          <w:lang w:val="ca-ES"/>
        </w:rPr>
        <w:t>;</w:t>
      </w:r>
      <w:r>
        <w:rPr>
          <w:lang w:val="ca-ES"/>
        </w:rPr>
        <w:t xml:space="preserve"> ans al contrari, es referma en la mesura </w:t>
      </w:r>
      <w:r w:rsidR="00E9496B" w:rsidRPr="00734982">
        <w:rPr>
          <w:lang w:val="ca-ES"/>
        </w:rPr>
        <w:t xml:space="preserve">que </w:t>
      </w:r>
      <w:r>
        <w:rPr>
          <w:lang w:val="ca-ES"/>
        </w:rPr>
        <w:t>mitjançant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 xml:space="preserve">la </w:t>
      </w:r>
      <w:r w:rsidR="00E9496B" w:rsidRPr="00734982">
        <w:rPr>
          <w:lang w:val="ca-ES"/>
        </w:rPr>
        <w:t>s</w:t>
      </w:r>
      <w:r>
        <w:rPr>
          <w:lang w:val="ca-ES"/>
        </w:rPr>
        <w:t>e</w:t>
      </w:r>
      <w:r w:rsidR="00E9496B" w:rsidRPr="00734982">
        <w:rPr>
          <w:lang w:val="ca-ES"/>
        </w:rPr>
        <w:t>u</w:t>
      </w:r>
      <w:r>
        <w:rPr>
          <w:lang w:val="ca-ES"/>
        </w:rPr>
        <w:t>a execució es produ</w:t>
      </w:r>
      <w:r w:rsidR="00E9496B" w:rsidRPr="00734982">
        <w:rPr>
          <w:lang w:val="ca-ES"/>
        </w:rPr>
        <w:t>e</w:t>
      </w:r>
      <w:r>
        <w:rPr>
          <w:lang w:val="ca-ES"/>
        </w:rPr>
        <w:t>ix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un altre acte</w:t>
      </w:r>
      <w:r w:rsidR="00E9496B" w:rsidRPr="00734982">
        <w:rPr>
          <w:lang w:val="ca-ES"/>
        </w:rPr>
        <w:t xml:space="preserve"> admin</w:t>
      </w:r>
      <w:r>
        <w:rPr>
          <w:lang w:val="ca-ES"/>
        </w:rPr>
        <w:t>istratiu conseqüent (el nomenament d’un funcionari</w:t>
      </w:r>
      <w:r w:rsidR="00E9496B" w:rsidRPr="00734982">
        <w:rPr>
          <w:lang w:val="ca-ES"/>
        </w:rPr>
        <w:t xml:space="preserve"> inte</w:t>
      </w:r>
      <w:r>
        <w:rPr>
          <w:lang w:val="ca-ES"/>
        </w:rPr>
        <w:t>rí</w:t>
      </w:r>
      <w:r w:rsidR="00E9496B" w:rsidRPr="00734982">
        <w:rPr>
          <w:lang w:val="ca-ES"/>
        </w:rPr>
        <w:t>).</w:t>
      </w:r>
    </w:p>
    <w:p w:rsidR="00D509FB" w:rsidRPr="00734982" w:rsidRDefault="00D509FB" w:rsidP="00953F5B">
      <w:pPr>
        <w:pStyle w:val="Textoindependiente21"/>
        <w:ind w:firstLine="708"/>
        <w:rPr>
          <w:lang w:val="ca-ES"/>
        </w:rPr>
      </w:pPr>
    </w:p>
    <w:p w:rsidR="00E9496B" w:rsidRPr="00734982" w:rsidRDefault="00EC52D5" w:rsidP="00953F5B">
      <w:pPr>
        <w:pStyle w:val="Textoindependiente21"/>
        <w:ind w:firstLine="708"/>
        <w:rPr>
          <w:lang w:val="ca-ES"/>
        </w:rPr>
      </w:pPr>
      <w:r>
        <w:rPr>
          <w:lang w:val="ca-ES"/>
        </w:rPr>
        <w:t>Si l’Administració</w:t>
      </w:r>
      <w:r w:rsidR="00D509FB" w:rsidRPr="00734982">
        <w:rPr>
          <w:lang w:val="ca-ES"/>
        </w:rPr>
        <w:t xml:space="preserve"> </w:t>
      </w:r>
      <w:r>
        <w:rPr>
          <w:lang w:val="ca-ES"/>
        </w:rPr>
        <w:t>va canviar</w:t>
      </w:r>
      <w:r w:rsidR="00D509FB" w:rsidRPr="00734982">
        <w:rPr>
          <w:lang w:val="ca-ES"/>
        </w:rPr>
        <w:t xml:space="preserve"> d</w:t>
      </w:r>
      <w:r>
        <w:rPr>
          <w:lang w:val="ca-ES"/>
        </w:rPr>
        <w:t>’opinió</w:t>
      </w:r>
      <w:r w:rsidR="00D509FB" w:rsidRPr="00734982">
        <w:rPr>
          <w:lang w:val="ca-ES"/>
        </w:rPr>
        <w:t xml:space="preserve"> </w:t>
      </w:r>
      <w:r>
        <w:rPr>
          <w:lang w:val="ca-ES"/>
        </w:rPr>
        <w:t>(estrictament polític</w:t>
      </w:r>
      <w:r w:rsidR="00E9496B" w:rsidRPr="00734982">
        <w:rPr>
          <w:lang w:val="ca-ES"/>
        </w:rPr>
        <w:t xml:space="preserve">) </w:t>
      </w:r>
      <w:r>
        <w:rPr>
          <w:lang w:val="ca-ES"/>
        </w:rPr>
        <w:t>i</w:t>
      </w:r>
      <w:r w:rsidR="00D509FB" w:rsidRPr="00734982">
        <w:rPr>
          <w:lang w:val="ca-ES"/>
        </w:rPr>
        <w:t xml:space="preserve"> </w:t>
      </w:r>
      <w:r>
        <w:rPr>
          <w:lang w:val="ca-ES"/>
        </w:rPr>
        <w:t xml:space="preserve">va </w:t>
      </w:r>
      <w:r w:rsidR="00E9496B" w:rsidRPr="00734982">
        <w:rPr>
          <w:lang w:val="ca-ES"/>
        </w:rPr>
        <w:t>decid</w:t>
      </w:r>
      <w:r>
        <w:rPr>
          <w:lang w:val="ca-ES"/>
        </w:rPr>
        <w:t>ir</w:t>
      </w:r>
      <w:r w:rsidR="00E9496B" w:rsidRPr="00734982">
        <w:rPr>
          <w:lang w:val="ca-ES"/>
        </w:rPr>
        <w:t xml:space="preserve"> </w:t>
      </w:r>
      <w:r w:rsidR="00EB681F">
        <w:rPr>
          <w:lang w:val="ca-ES"/>
        </w:rPr>
        <w:t>eliminar l’eficà</w:t>
      </w:r>
      <w:r w:rsidR="00E9496B" w:rsidRPr="00734982">
        <w:rPr>
          <w:lang w:val="ca-ES"/>
        </w:rPr>
        <w:t>cia jurídica de</w:t>
      </w:r>
      <w:r w:rsidR="00EB681F">
        <w:rPr>
          <w:lang w:val="ca-ES"/>
        </w:rPr>
        <w:t xml:space="preserve"> l’acord vigent, degué</w:t>
      </w:r>
      <w:r w:rsidR="00D509FB" w:rsidRPr="00734982">
        <w:rPr>
          <w:lang w:val="ca-ES"/>
        </w:rPr>
        <w:t xml:space="preserve">, </w:t>
      </w:r>
      <w:r w:rsidR="00EB681F">
        <w:rPr>
          <w:lang w:val="ca-ES"/>
        </w:rPr>
        <w:t>si de cas,</w:t>
      </w:r>
      <w:r w:rsidR="00E9496B" w:rsidRPr="00734982">
        <w:rPr>
          <w:lang w:val="ca-ES"/>
        </w:rPr>
        <w:t xml:space="preserve"> inicia</w:t>
      </w:r>
      <w:r w:rsidR="00D509FB" w:rsidRPr="00734982">
        <w:rPr>
          <w:lang w:val="ca-ES"/>
        </w:rPr>
        <w:t>r</w:t>
      </w:r>
      <w:r w:rsidR="00EB681F">
        <w:rPr>
          <w:lang w:val="ca-ES"/>
        </w:rPr>
        <w:t xml:space="preserve"> un dels procediments </w:t>
      </w:r>
      <w:r w:rsidR="00DB285E">
        <w:rPr>
          <w:lang w:val="ca-ES"/>
        </w:rPr>
        <w:t xml:space="preserve">amb caràcter </w:t>
      </w:r>
      <w:proofErr w:type="spellStart"/>
      <w:r w:rsidR="00EB681F">
        <w:rPr>
          <w:lang w:val="ca-ES"/>
        </w:rPr>
        <w:t>revisori</w:t>
      </w:r>
      <w:proofErr w:type="spellEnd"/>
      <w:r w:rsidR="00E9496B" w:rsidRPr="00734982">
        <w:rPr>
          <w:lang w:val="ca-ES"/>
        </w:rPr>
        <w:t xml:space="preserve">  previstos</w:t>
      </w:r>
      <w:r w:rsidR="00EB681F">
        <w:rPr>
          <w:lang w:val="ca-ES"/>
        </w:rPr>
        <w:t xml:space="preserve"> en els article</w:t>
      </w:r>
      <w:r w:rsidR="00E9496B" w:rsidRPr="00734982">
        <w:rPr>
          <w:lang w:val="ca-ES"/>
        </w:rPr>
        <w:t>s 1</w:t>
      </w:r>
      <w:r w:rsidR="00EB681F">
        <w:rPr>
          <w:lang w:val="ca-ES"/>
        </w:rPr>
        <w:t>02 i</w:t>
      </w:r>
      <w:r w:rsidR="00E9496B" w:rsidRPr="00734982">
        <w:rPr>
          <w:lang w:val="ca-ES"/>
        </w:rPr>
        <w:t xml:space="preserve"> ss.,</w:t>
      </w:r>
      <w:r w:rsidR="00EB681F">
        <w:rPr>
          <w:lang w:val="ca-ES"/>
        </w:rPr>
        <w:t xml:space="preserve"> de la Llei 30/1992; o el declara lesiu i l’impugna davant la jurisdicció </w:t>
      </w:r>
      <w:proofErr w:type="spellStart"/>
      <w:r w:rsidR="00EB681F">
        <w:rPr>
          <w:lang w:val="ca-ES"/>
        </w:rPr>
        <w:t>contenciosa</w:t>
      </w:r>
      <w:proofErr w:type="spellEnd"/>
      <w:r w:rsidR="00EB681F">
        <w:rPr>
          <w:lang w:val="ca-ES"/>
        </w:rPr>
        <w:t xml:space="preserve"> administrativa</w:t>
      </w:r>
      <w:r w:rsidR="00E9496B" w:rsidRPr="00734982">
        <w:rPr>
          <w:lang w:val="ca-ES"/>
        </w:rPr>
        <w:t xml:space="preserve">. </w:t>
      </w:r>
      <w:r w:rsidR="00EB681F">
        <w:rPr>
          <w:lang w:val="ca-ES"/>
        </w:rPr>
        <w:t>Doncs bé, que conste al signant, no</w:t>
      </w:r>
      <w:r w:rsidR="00D509FB" w:rsidRPr="00734982">
        <w:rPr>
          <w:lang w:val="ca-ES"/>
        </w:rPr>
        <w:t xml:space="preserve"> </w:t>
      </w:r>
      <w:r w:rsidR="00EB681F">
        <w:rPr>
          <w:lang w:val="ca-ES"/>
        </w:rPr>
        <w:t>ha tingut lloc res d’això. Si l’Administració</w:t>
      </w:r>
      <w:r w:rsidR="00E9496B" w:rsidRPr="00734982">
        <w:rPr>
          <w:lang w:val="ca-ES"/>
        </w:rPr>
        <w:t xml:space="preserve"> ent</w:t>
      </w:r>
      <w:r w:rsidR="00EB681F">
        <w:rPr>
          <w:lang w:val="ca-ES"/>
        </w:rPr>
        <w:t>én que un acte és nul de ple</w:t>
      </w:r>
      <w:r w:rsidR="00E9496B" w:rsidRPr="00734982">
        <w:rPr>
          <w:lang w:val="ca-ES"/>
        </w:rPr>
        <w:t xml:space="preserve"> d</w:t>
      </w:r>
      <w:r w:rsidR="00EB681F">
        <w:rPr>
          <w:lang w:val="ca-ES"/>
        </w:rPr>
        <w:t>ret</w:t>
      </w:r>
      <w:r w:rsidR="00E9496B" w:rsidRPr="00734982">
        <w:rPr>
          <w:lang w:val="ca-ES"/>
        </w:rPr>
        <w:t xml:space="preserve">, </w:t>
      </w:r>
      <w:r w:rsidR="00EB681F">
        <w:rPr>
          <w:lang w:val="ca-ES"/>
        </w:rPr>
        <w:t>haurà d’iniciar el procediment</w:t>
      </w:r>
      <w:r w:rsidR="00E9496B" w:rsidRPr="00734982">
        <w:rPr>
          <w:lang w:val="ca-ES"/>
        </w:rPr>
        <w:t xml:space="preserve"> de</w:t>
      </w:r>
      <w:r w:rsidR="00EB681F">
        <w:rPr>
          <w:lang w:val="ca-ES"/>
        </w:rPr>
        <w:t xml:space="preserve"> l’article 102 de la Llei 30/1992; si é</w:t>
      </w:r>
      <w:r w:rsidR="00E9496B" w:rsidRPr="00734982">
        <w:rPr>
          <w:lang w:val="ca-ES"/>
        </w:rPr>
        <w:t>s anul</w:t>
      </w:r>
      <w:r w:rsidR="00EB681F">
        <w:rPr>
          <w:lang w:val="ca-ES"/>
        </w:rPr>
        <w:t>·lable, per vulnerar l’ordenament jurídic o per “variar el criteri polític”, s’iniciarà el procediment</w:t>
      </w:r>
      <w:r w:rsidR="00E9496B" w:rsidRPr="00734982">
        <w:rPr>
          <w:lang w:val="ca-ES"/>
        </w:rPr>
        <w:t xml:space="preserve"> de</w:t>
      </w:r>
      <w:r w:rsidR="00EB681F">
        <w:rPr>
          <w:lang w:val="ca-ES"/>
        </w:rPr>
        <w:t xml:space="preserve"> l’article 103 i haurà de suspend</w:t>
      </w:r>
      <w:r w:rsidR="00E9496B" w:rsidRPr="00734982">
        <w:rPr>
          <w:lang w:val="ca-ES"/>
        </w:rPr>
        <w:t>r</w:t>
      </w:r>
      <w:r w:rsidR="00EB681F">
        <w:rPr>
          <w:lang w:val="ca-ES"/>
        </w:rPr>
        <w:t>e eficàcia. I</w:t>
      </w:r>
      <w:r w:rsidR="00E9496B" w:rsidRPr="00734982">
        <w:rPr>
          <w:lang w:val="ca-ES"/>
        </w:rPr>
        <w:t xml:space="preserve"> </w:t>
      </w:r>
      <w:r w:rsidR="00EB681F">
        <w:rPr>
          <w:lang w:val="ca-ES"/>
        </w:rPr>
        <w:t>només en algun d’aquest</w:t>
      </w:r>
      <w:r w:rsidR="00E9496B" w:rsidRPr="00734982">
        <w:rPr>
          <w:lang w:val="ca-ES"/>
        </w:rPr>
        <w:t xml:space="preserve">s dos </w:t>
      </w:r>
      <w:proofErr w:type="spellStart"/>
      <w:r w:rsidR="00E9496B" w:rsidRPr="00734982">
        <w:rPr>
          <w:lang w:val="ca-ES"/>
        </w:rPr>
        <w:t>sup</w:t>
      </w:r>
      <w:r w:rsidR="00EB681F">
        <w:rPr>
          <w:lang w:val="ca-ES"/>
        </w:rPr>
        <w:t>òsits</w:t>
      </w:r>
      <w:proofErr w:type="spellEnd"/>
      <w:r w:rsidR="00EB681F">
        <w:rPr>
          <w:lang w:val="ca-ES"/>
        </w:rPr>
        <w:t xml:space="preserve">, i de </w:t>
      </w:r>
      <w:r w:rsidR="00E9496B" w:rsidRPr="00734982">
        <w:rPr>
          <w:lang w:val="ca-ES"/>
        </w:rPr>
        <w:t>ma</w:t>
      </w:r>
      <w:r w:rsidR="00EB681F">
        <w:rPr>
          <w:lang w:val="ca-ES"/>
        </w:rPr>
        <w:t>nera motivada, se’n podrà (article 104 de la Llei 30/1992) suspend</w:t>
      </w:r>
      <w:r w:rsidR="00E9496B" w:rsidRPr="00734982">
        <w:rPr>
          <w:lang w:val="ca-ES"/>
        </w:rPr>
        <w:t>r</w:t>
      </w:r>
      <w:r w:rsidR="00EB681F">
        <w:rPr>
          <w:lang w:val="ca-ES"/>
        </w:rPr>
        <w:t>e l’aplicació mentre es resol el procés</w:t>
      </w:r>
      <w:r w:rsidR="00E9496B" w:rsidRPr="00734982">
        <w:rPr>
          <w:lang w:val="ca-ES"/>
        </w:rPr>
        <w:t xml:space="preserve"> de nul</w:t>
      </w:r>
      <w:r w:rsidR="00EB681F">
        <w:rPr>
          <w:lang w:val="ca-ES"/>
        </w:rPr>
        <w:t>·litat administratiu</w:t>
      </w:r>
      <w:r w:rsidR="00E9496B" w:rsidRPr="00734982">
        <w:rPr>
          <w:lang w:val="ca-ES"/>
        </w:rPr>
        <w:t xml:space="preserve"> o el jurisdiccional.</w:t>
      </w:r>
    </w:p>
    <w:p w:rsidR="00E9496B" w:rsidRPr="00734982" w:rsidRDefault="00E9496B" w:rsidP="00E9496B">
      <w:pPr>
        <w:jc w:val="both"/>
        <w:rPr>
          <w:lang w:val="ca-ES"/>
        </w:rPr>
      </w:pPr>
    </w:p>
    <w:p w:rsidR="00E9496B" w:rsidRPr="00734982" w:rsidRDefault="00EB681F" w:rsidP="00D509FB">
      <w:pPr>
        <w:ind w:firstLine="708"/>
        <w:jc w:val="both"/>
        <w:rPr>
          <w:lang w:val="ca-ES"/>
        </w:rPr>
      </w:pPr>
      <w:r>
        <w:rPr>
          <w:lang w:val="ca-ES"/>
        </w:rPr>
        <w:t>El que és absolutament irregular i contrari a dret, é</w:t>
      </w:r>
      <w:r w:rsidR="00E9496B" w:rsidRPr="00734982">
        <w:rPr>
          <w:lang w:val="ca-ES"/>
        </w:rPr>
        <w:t>s priv</w:t>
      </w:r>
      <w:r>
        <w:rPr>
          <w:lang w:val="ca-ES"/>
        </w:rPr>
        <w:t>ar de l’eficàcia de forma immediata a un acte</w:t>
      </w:r>
      <w:r w:rsidR="00E9496B" w:rsidRPr="00734982">
        <w:rPr>
          <w:lang w:val="ca-ES"/>
        </w:rPr>
        <w:t xml:space="preserve"> m</w:t>
      </w:r>
      <w:r>
        <w:rPr>
          <w:lang w:val="ca-ES"/>
        </w:rPr>
        <w:t>itjançant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una supo</w:t>
      </w:r>
      <w:r w:rsidR="00D509FB" w:rsidRPr="00734982">
        <w:rPr>
          <w:lang w:val="ca-ES"/>
        </w:rPr>
        <w:t>s</w:t>
      </w:r>
      <w:r>
        <w:rPr>
          <w:lang w:val="ca-ES"/>
        </w:rPr>
        <w:t>ad</w:t>
      </w:r>
      <w:r w:rsidR="00D509FB" w:rsidRPr="00734982">
        <w:rPr>
          <w:lang w:val="ca-ES"/>
        </w:rPr>
        <w:t xml:space="preserve">a </w:t>
      </w:r>
      <w:r>
        <w:rPr>
          <w:lang w:val="ca-ES"/>
        </w:rPr>
        <w:t>“denúncia”, quan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aquesta (si s’haguera</w:t>
      </w:r>
      <w:r w:rsidR="00D509FB" w:rsidRPr="00734982">
        <w:rPr>
          <w:lang w:val="ca-ES"/>
        </w:rPr>
        <w:t xml:space="preserve"> produ</w:t>
      </w:r>
      <w:r>
        <w:rPr>
          <w:lang w:val="ca-ES"/>
        </w:rPr>
        <w:t>ït</w:t>
      </w:r>
      <w:r w:rsidR="00D509FB" w:rsidRPr="00734982">
        <w:rPr>
          <w:lang w:val="ca-ES"/>
        </w:rPr>
        <w:t>)</w:t>
      </w:r>
      <w:r>
        <w:rPr>
          <w:lang w:val="ca-ES"/>
        </w:rPr>
        <w:t>, i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d’acord amb</w:t>
      </w:r>
      <w:r w:rsidR="00E9496B" w:rsidRPr="00734982">
        <w:rPr>
          <w:lang w:val="ca-ES"/>
        </w:rPr>
        <w:t xml:space="preserve"> a</w:t>
      </w:r>
      <w:r>
        <w:rPr>
          <w:lang w:val="ca-ES"/>
        </w:rPr>
        <w:t xml:space="preserve"> l’article</w:t>
      </w:r>
      <w:r w:rsidR="00E9496B" w:rsidRPr="00734982">
        <w:rPr>
          <w:lang w:val="ca-ES"/>
        </w:rPr>
        <w:t xml:space="preserve"> 3 de</w:t>
      </w:r>
      <w:r>
        <w:rPr>
          <w:lang w:val="ca-ES"/>
        </w:rPr>
        <w:t xml:space="preserve"> </w:t>
      </w:r>
      <w:r w:rsidR="00E9496B" w:rsidRPr="00734982">
        <w:rPr>
          <w:lang w:val="ca-ES"/>
        </w:rPr>
        <w:t>l</w:t>
      </w:r>
      <w:r>
        <w:rPr>
          <w:lang w:val="ca-ES"/>
        </w:rPr>
        <w:t>’acord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assenyalat, sols</w:t>
      </w:r>
      <w:r w:rsidR="00E9496B" w:rsidRPr="00734982">
        <w:rPr>
          <w:lang w:val="ca-ES"/>
        </w:rPr>
        <w:t xml:space="preserve"> t</w:t>
      </w:r>
      <w:r>
        <w:rPr>
          <w:lang w:val="ca-ES"/>
        </w:rPr>
        <w:t>é per efecte evitar la prò</w:t>
      </w:r>
      <w:r w:rsidR="00E9496B" w:rsidRPr="00734982">
        <w:rPr>
          <w:lang w:val="ca-ES"/>
        </w:rPr>
        <w:t>rroga d</w:t>
      </w:r>
      <w:r>
        <w:rPr>
          <w:lang w:val="ca-ES"/>
        </w:rPr>
        <w:t>’aquest més enllà</w:t>
      </w:r>
      <w:r w:rsidR="00E9496B" w:rsidRPr="00734982">
        <w:rPr>
          <w:lang w:val="ca-ES"/>
        </w:rPr>
        <w:t xml:space="preserve"> de </w:t>
      </w:r>
      <w:r>
        <w:rPr>
          <w:lang w:val="ca-ES"/>
        </w:rPr>
        <w:t xml:space="preserve">la </w:t>
      </w:r>
      <w:r w:rsidR="00E9496B" w:rsidRPr="00734982">
        <w:rPr>
          <w:lang w:val="ca-ES"/>
        </w:rPr>
        <w:t>s</w:t>
      </w:r>
      <w:r>
        <w:rPr>
          <w:lang w:val="ca-ES"/>
        </w:rPr>
        <w:t>e</w:t>
      </w:r>
      <w:r w:rsidR="00E9496B" w:rsidRPr="00734982">
        <w:rPr>
          <w:lang w:val="ca-ES"/>
        </w:rPr>
        <w:t>u</w:t>
      </w:r>
      <w:r>
        <w:rPr>
          <w:lang w:val="ca-ES"/>
        </w:rPr>
        <w:t>a inicial durada de q</w:t>
      </w:r>
      <w:r w:rsidR="00E9496B" w:rsidRPr="00734982">
        <w:rPr>
          <w:lang w:val="ca-ES"/>
        </w:rPr>
        <w:t>u</w:t>
      </w:r>
      <w:r>
        <w:rPr>
          <w:lang w:val="ca-ES"/>
        </w:rPr>
        <w:t>atre</w:t>
      </w:r>
      <w:r w:rsidR="00E9496B" w:rsidRPr="00734982">
        <w:rPr>
          <w:lang w:val="ca-ES"/>
        </w:rPr>
        <w:t xml:space="preserve"> cursos </w:t>
      </w:r>
      <w:proofErr w:type="spellStart"/>
      <w:r w:rsidR="00E9496B" w:rsidRPr="00734982">
        <w:rPr>
          <w:lang w:val="ca-ES"/>
        </w:rPr>
        <w:t>esco</w:t>
      </w:r>
      <w:r>
        <w:rPr>
          <w:lang w:val="ca-ES"/>
        </w:rPr>
        <w:t>lar</w:t>
      </w:r>
      <w:r w:rsidR="00E9496B" w:rsidRPr="00734982">
        <w:rPr>
          <w:lang w:val="ca-ES"/>
        </w:rPr>
        <w:t>s</w:t>
      </w:r>
      <w:proofErr w:type="spellEnd"/>
      <w:r w:rsidR="00E9496B" w:rsidRPr="00734982">
        <w:rPr>
          <w:lang w:val="ca-ES"/>
        </w:rPr>
        <w:t>.</w:t>
      </w:r>
    </w:p>
    <w:p w:rsidR="00E9496B" w:rsidRPr="00734982" w:rsidRDefault="00E9496B" w:rsidP="00E9496B">
      <w:pPr>
        <w:jc w:val="both"/>
        <w:rPr>
          <w:lang w:val="ca-ES"/>
        </w:rPr>
      </w:pPr>
    </w:p>
    <w:p w:rsidR="00E9496B" w:rsidRPr="00734982" w:rsidRDefault="00E9496B" w:rsidP="00E9496B">
      <w:pPr>
        <w:ind w:firstLine="708"/>
        <w:jc w:val="both"/>
        <w:rPr>
          <w:lang w:val="ca-ES"/>
        </w:rPr>
      </w:pPr>
    </w:p>
    <w:p w:rsidR="00E60A1A" w:rsidRPr="00734982" w:rsidRDefault="00EB681F" w:rsidP="00E9496B">
      <w:pPr>
        <w:ind w:firstLine="708"/>
        <w:jc w:val="both"/>
        <w:rPr>
          <w:lang w:val="ca-ES"/>
        </w:rPr>
      </w:pPr>
      <w:r>
        <w:rPr>
          <w:b/>
          <w:lang w:val="ca-ES"/>
        </w:rPr>
        <w:t>QUARTA.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En definitiva, le</w:t>
      </w:r>
      <w:r w:rsidR="00E9496B" w:rsidRPr="00734982">
        <w:rPr>
          <w:b/>
          <w:lang w:val="ca-ES"/>
        </w:rPr>
        <w:t>s conse</w:t>
      </w:r>
      <w:r>
        <w:rPr>
          <w:b/>
          <w:lang w:val="ca-ES"/>
        </w:rPr>
        <w:t>qüències de la irregular actuació de l’Administració, amb</w:t>
      </w:r>
      <w:r w:rsidR="00E9496B" w:rsidRPr="00734982">
        <w:rPr>
          <w:b/>
          <w:lang w:val="ca-ES"/>
        </w:rPr>
        <w:t xml:space="preserve"> la </w:t>
      </w:r>
      <w:r>
        <w:rPr>
          <w:b/>
          <w:lang w:val="ca-ES"/>
        </w:rPr>
        <w:t>publicació</w:t>
      </w:r>
      <w:r w:rsidR="00D509FB" w:rsidRPr="00734982">
        <w:rPr>
          <w:b/>
          <w:lang w:val="ca-ES"/>
        </w:rPr>
        <w:t xml:space="preserve"> d</w:t>
      </w:r>
      <w:r w:rsidR="00E9496B" w:rsidRPr="00734982">
        <w:rPr>
          <w:b/>
          <w:lang w:val="ca-ES"/>
        </w:rPr>
        <w:t xml:space="preserve">el </w:t>
      </w:r>
      <w:r>
        <w:rPr>
          <w:b/>
          <w:lang w:val="ca-ES"/>
        </w:rPr>
        <w:t>nou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acord, constant</w:t>
      </w:r>
      <w:r w:rsidR="00E9496B" w:rsidRPr="00734982">
        <w:rPr>
          <w:b/>
          <w:lang w:val="ca-ES"/>
        </w:rPr>
        <w:t xml:space="preserve"> </w:t>
      </w:r>
      <w:r w:rsidR="00D509FB" w:rsidRPr="00734982">
        <w:rPr>
          <w:b/>
          <w:lang w:val="ca-ES"/>
        </w:rPr>
        <w:t xml:space="preserve">la </w:t>
      </w:r>
      <w:r>
        <w:rPr>
          <w:b/>
          <w:lang w:val="ca-ES"/>
        </w:rPr>
        <w:t>vigè</w:t>
      </w:r>
      <w:r w:rsidR="00E9496B" w:rsidRPr="00734982">
        <w:rPr>
          <w:b/>
          <w:lang w:val="ca-ES"/>
        </w:rPr>
        <w:t xml:space="preserve">ncia </w:t>
      </w:r>
      <w:r>
        <w:rPr>
          <w:b/>
          <w:lang w:val="ca-ES"/>
        </w:rPr>
        <w:t>i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els efecte</w:t>
      </w:r>
      <w:r w:rsidR="00D509FB" w:rsidRPr="00734982">
        <w:rPr>
          <w:b/>
          <w:lang w:val="ca-ES"/>
        </w:rPr>
        <w:t>s de</w:t>
      </w:r>
      <w:r>
        <w:rPr>
          <w:b/>
          <w:lang w:val="ca-ES"/>
        </w:rPr>
        <w:t xml:space="preserve"> l’</w:t>
      </w:r>
      <w:r w:rsidR="00D509FB" w:rsidRPr="00734982">
        <w:rPr>
          <w:b/>
          <w:lang w:val="ca-ES"/>
        </w:rPr>
        <w:t>anterior</w:t>
      </w:r>
      <w:r w:rsidR="00E9496B" w:rsidRPr="00734982">
        <w:rPr>
          <w:b/>
          <w:lang w:val="ca-ES"/>
        </w:rPr>
        <w:t xml:space="preserve"> (</w:t>
      </w:r>
      <w:r>
        <w:rPr>
          <w:b/>
          <w:lang w:val="ca-ES"/>
        </w:rPr>
        <w:t>tot això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amb la “complicitat” d’alguns sindicat</w:t>
      </w:r>
      <w:r w:rsidR="00E9496B" w:rsidRPr="00734982">
        <w:rPr>
          <w:b/>
          <w:lang w:val="ca-ES"/>
        </w:rPr>
        <w:t>s</w:t>
      </w:r>
      <w:r w:rsidR="00D509FB" w:rsidRPr="00734982">
        <w:rPr>
          <w:b/>
          <w:lang w:val="ca-ES"/>
        </w:rPr>
        <w:t xml:space="preserve"> que </w:t>
      </w:r>
      <w:r>
        <w:rPr>
          <w:b/>
          <w:lang w:val="ca-ES"/>
        </w:rPr>
        <w:t>és clar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 xml:space="preserve">que no </w:t>
      </w:r>
      <w:r w:rsidR="00DB285E">
        <w:rPr>
          <w:b/>
          <w:lang w:val="ca-ES"/>
        </w:rPr>
        <w:t xml:space="preserve">em </w:t>
      </w:r>
      <w:r>
        <w:rPr>
          <w:b/>
          <w:lang w:val="ca-ES"/>
        </w:rPr>
        <w:t>po</w:t>
      </w:r>
      <w:r w:rsidR="00D509FB" w:rsidRPr="00734982">
        <w:rPr>
          <w:b/>
          <w:lang w:val="ca-ES"/>
        </w:rPr>
        <w:t>den representar</w:t>
      </w:r>
      <w:r w:rsidR="00DB285E">
        <w:rPr>
          <w:b/>
          <w:lang w:val="ca-ES"/>
        </w:rPr>
        <w:t>,</w:t>
      </w:r>
      <w:r>
        <w:rPr>
          <w:b/>
          <w:lang w:val="ca-ES"/>
        </w:rPr>
        <w:t xml:space="preserve"> ja que vulneren de forma flagrant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els meu</w:t>
      </w:r>
      <w:r w:rsidR="00D509FB" w:rsidRPr="00734982">
        <w:rPr>
          <w:b/>
          <w:lang w:val="ca-ES"/>
        </w:rPr>
        <w:t>s d</w:t>
      </w:r>
      <w:r>
        <w:rPr>
          <w:b/>
          <w:lang w:val="ca-ES"/>
        </w:rPr>
        <w:t>rets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adquirit</w:t>
      </w:r>
      <w:r w:rsidR="00E60A1A" w:rsidRPr="00734982">
        <w:rPr>
          <w:b/>
          <w:lang w:val="ca-ES"/>
        </w:rPr>
        <w:t>s</w:t>
      </w:r>
      <w:r w:rsidR="00D509FB" w:rsidRPr="00734982">
        <w:rPr>
          <w:b/>
          <w:lang w:val="ca-ES"/>
        </w:rPr>
        <w:t>)</w:t>
      </w:r>
      <w:r w:rsidR="00E9496B" w:rsidRPr="00734982">
        <w:rPr>
          <w:b/>
          <w:lang w:val="ca-ES"/>
        </w:rPr>
        <w:t xml:space="preserve">, </w:t>
      </w:r>
      <w:r>
        <w:rPr>
          <w:b/>
          <w:lang w:val="ca-ES"/>
        </w:rPr>
        <w:t>són particularment nocives pe</w:t>
      </w:r>
      <w:r w:rsidR="00D509FB" w:rsidRPr="00734982">
        <w:rPr>
          <w:b/>
          <w:lang w:val="ca-ES"/>
        </w:rPr>
        <w:t>r</w:t>
      </w:r>
      <w:r>
        <w:rPr>
          <w:b/>
          <w:lang w:val="ca-ES"/>
        </w:rPr>
        <w:t xml:space="preserve"> al</w:t>
      </w:r>
      <w:r w:rsidR="00D509FB" w:rsidRPr="00734982">
        <w:rPr>
          <w:b/>
          <w:lang w:val="ca-ES"/>
        </w:rPr>
        <w:t xml:space="preserve"> compare</w:t>
      </w:r>
      <w:r>
        <w:rPr>
          <w:b/>
          <w:lang w:val="ca-ES"/>
        </w:rPr>
        <w:t>ixent i, en cas</w:t>
      </w:r>
      <w:r w:rsidR="00D509FB" w:rsidRPr="00734982">
        <w:rPr>
          <w:b/>
          <w:lang w:val="ca-ES"/>
        </w:rPr>
        <w:t xml:space="preserve"> </w:t>
      </w:r>
      <w:r>
        <w:rPr>
          <w:b/>
          <w:lang w:val="ca-ES"/>
        </w:rPr>
        <w:t>que es porte a efecte</w:t>
      </w:r>
      <w:r w:rsidR="00D509FB" w:rsidRPr="00734982">
        <w:rPr>
          <w:b/>
          <w:lang w:val="ca-ES"/>
        </w:rPr>
        <w:t xml:space="preserve">, </w:t>
      </w:r>
      <w:r w:rsidR="00E9496B" w:rsidRPr="00734982">
        <w:rPr>
          <w:b/>
          <w:lang w:val="ca-ES"/>
        </w:rPr>
        <w:t>ser</w:t>
      </w:r>
      <w:r>
        <w:rPr>
          <w:b/>
          <w:lang w:val="ca-ES"/>
        </w:rPr>
        <w:t xml:space="preserve">an </w:t>
      </w:r>
      <w:proofErr w:type="spellStart"/>
      <w:r>
        <w:rPr>
          <w:b/>
          <w:lang w:val="ca-ES"/>
        </w:rPr>
        <w:t>irreparables</w:t>
      </w:r>
      <w:proofErr w:type="spellEnd"/>
      <w:r>
        <w:rPr>
          <w:b/>
          <w:lang w:val="ca-ES"/>
        </w:rPr>
        <w:t xml:space="preserve"> o de molt</w:t>
      </w:r>
      <w:r w:rsidR="00E9496B" w:rsidRPr="00734982">
        <w:rPr>
          <w:b/>
          <w:lang w:val="ca-ES"/>
        </w:rPr>
        <w:t xml:space="preserve"> dificultosa reparac</w:t>
      </w:r>
      <w:r>
        <w:rPr>
          <w:b/>
          <w:lang w:val="ca-ES"/>
        </w:rPr>
        <w:t>ió, si no és per la via</w:t>
      </w:r>
      <w:r w:rsidR="001C4B40" w:rsidRPr="00734982">
        <w:rPr>
          <w:b/>
          <w:lang w:val="ca-ES"/>
        </w:rPr>
        <w:t xml:space="preserve"> judicial</w:t>
      </w:r>
      <w:r>
        <w:rPr>
          <w:b/>
          <w:lang w:val="ca-ES"/>
        </w:rPr>
        <w:t xml:space="preserve"> que, és clar, pense</w:t>
      </w:r>
      <w:r w:rsidR="001C4B40" w:rsidRPr="00734982">
        <w:rPr>
          <w:b/>
          <w:lang w:val="ca-ES"/>
        </w:rPr>
        <w:t xml:space="preserve"> e</w:t>
      </w:r>
      <w:r>
        <w:rPr>
          <w:b/>
          <w:lang w:val="ca-ES"/>
        </w:rPr>
        <w:t>x</w:t>
      </w:r>
      <w:r w:rsidR="001C4B40" w:rsidRPr="00734982">
        <w:rPr>
          <w:b/>
          <w:lang w:val="ca-ES"/>
        </w:rPr>
        <w:t>ercitar.</w:t>
      </w:r>
      <w:r w:rsidR="00E9496B" w:rsidRPr="00734982">
        <w:rPr>
          <w:lang w:val="ca-ES"/>
        </w:rPr>
        <w:t xml:space="preserve"> </w:t>
      </w:r>
    </w:p>
    <w:p w:rsidR="00E60A1A" w:rsidRPr="00734982" w:rsidRDefault="00E60A1A" w:rsidP="00E9496B">
      <w:pPr>
        <w:ind w:firstLine="708"/>
        <w:jc w:val="both"/>
        <w:rPr>
          <w:lang w:val="ca-ES"/>
        </w:rPr>
      </w:pPr>
    </w:p>
    <w:p w:rsidR="00E9496B" w:rsidRPr="00734982" w:rsidRDefault="00E60A1A" w:rsidP="00E9496B">
      <w:pPr>
        <w:ind w:firstLine="708"/>
        <w:jc w:val="both"/>
        <w:rPr>
          <w:lang w:val="ca-ES"/>
        </w:rPr>
      </w:pPr>
      <w:r w:rsidRPr="00734982">
        <w:rPr>
          <w:lang w:val="ca-ES"/>
        </w:rPr>
        <w:t xml:space="preserve">La </w:t>
      </w:r>
      <w:r w:rsidR="00EB681F">
        <w:rPr>
          <w:lang w:val="ca-ES"/>
        </w:rPr>
        <w:t>modificació</w:t>
      </w:r>
      <w:r w:rsidR="00E9496B" w:rsidRPr="00734982">
        <w:rPr>
          <w:lang w:val="ca-ES"/>
        </w:rPr>
        <w:t xml:space="preserve"> </w:t>
      </w:r>
      <w:r w:rsidR="00EB681F">
        <w:rPr>
          <w:lang w:val="ca-ES"/>
        </w:rPr>
        <w:t>de líni</w:t>
      </w:r>
      <w:r w:rsidRPr="00734982">
        <w:rPr>
          <w:lang w:val="ca-ES"/>
        </w:rPr>
        <w:t xml:space="preserve">a política </w:t>
      </w:r>
      <w:r w:rsidR="00EB681F">
        <w:rPr>
          <w:lang w:val="ca-ES"/>
        </w:rPr>
        <w:t xml:space="preserve">no </w:t>
      </w:r>
      <w:r w:rsidR="00C3670A">
        <w:rPr>
          <w:lang w:val="ca-ES"/>
        </w:rPr>
        <w:t xml:space="preserve">es </w:t>
      </w:r>
      <w:r w:rsidR="00EB681F">
        <w:rPr>
          <w:lang w:val="ca-ES"/>
        </w:rPr>
        <w:t>pot produ</w:t>
      </w:r>
      <w:r w:rsidR="00E9496B" w:rsidRPr="00734982">
        <w:rPr>
          <w:lang w:val="ca-ES"/>
        </w:rPr>
        <w:t>ir</w:t>
      </w:r>
      <w:r w:rsidR="00EB681F">
        <w:rPr>
          <w:lang w:val="ca-ES"/>
        </w:rPr>
        <w:t xml:space="preserve"> quan a la Conselleri</w:t>
      </w:r>
      <w:r w:rsidR="00C3670A">
        <w:rPr>
          <w:lang w:val="ca-ES"/>
        </w:rPr>
        <w:t>a, va</w:t>
      </w:r>
      <w:r w:rsidR="00E9496B" w:rsidRPr="00734982">
        <w:rPr>
          <w:lang w:val="ca-ES"/>
        </w:rPr>
        <w:t>lga</w:t>
      </w:r>
      <w:r w:rsidR="00C3670A">
        <w:rPr>
          <w:lang w:val="ca-ES"/>
        </w:rPr>
        <w:t xml:space="preserve"> l’</w:t>
      </w:r>
      <w:r w:rsidR="00E9496B" w:rsidRPr="00734982">
        <w:rPr>
          <w:lang w:val="ca-ES"/>
        </w:rPr>
        <w:t>expre</w:t>
      </w:r>
      <w:r w:rsidR="00C3670A">
        <w:rPr>
          <w:lang w:val="ca-ES"/>
        </w:rPr>
        <w:t>ssió, “li vi</w:t>
      </w:r>
      <w:r w:rsidR="00E9496B" w:rsidRPr="00734982">
        <w:rPr>
          <w:lang w:val="ca-ES"/>
        </w:rPr>
        <w:t xml:space="preserve">nga </w:t>
      </w:r>
      <w:r w:rsidR="00C3670A">
        <w:rPr>
          <w:lang w:val="ca-ES"/>
        </w:rPr>
        <w:t>de gust”, sinó</w:t>
      </w:r>
      <w:r w:rsidR="00E9496B" w:rsidRPr="00734982">
        <w:rPr>
          <w:lang w:val="ca-ES"/>
        </w:rPr>
        <w:t xml:space="preserve"> que </w:t>
      </w:r>
      <w:r w:rsidR="00C3670A">
        <w:rPr>
          <w:lang w:val="ca-ES"/>
        </w:rPr>
        <w:t>ha d’actuar conforme a dret. I si un acord</w:t>
      </w:r>
      <w:r w:rsidR="00E9496B" w:rsidRPr="00734982">
        <w:rPr>
          <w:lang w:val="ca-ES"/>
        </w:rPr>
        <w:t xml:space="preserve">, el </w:t>
      </w:r>
      <w:r w:rsidR="00C3670A">
        <w:rPr>
          <w:lang w:val="ca-ES"/>
        </w:rPr>
        <w:t>publicat per la resolució</w:t>
      </w:r>
      <w:r w:rsidR="00C15353" w:rsidRPr="00734982">
        <w:rPr>
          <w:lang w:val="ca-ES"/>
        </w:rPr>
        <w:t xml:space="preserve"> </w:t>
      </w:r>
      <w:r w:rsidR="00C3670A">
        <w:rPr>
          <w:lang w:val="ca-ES"/>
        </w:rPr>
        <w:t>de</w:t>
      </w:r>
      <w:r w:rsidR="00E9496B" w:rsidRPr="00734982">
        <w:rPr>
          <w:lang w:val="ca-ES"/>
        </w:rPr>
        <w:t xml:space="preserve"> 201</w:t>
      </w:r>
      <w:r w:rsidR="00C15353" w:rsidRPr="00734982">
        <w:rPr>
          <w:lang w:val="ca-ES"/>
        </w:rPr>
        <w:t>0</w:t>
      </w:r>
      <w:r w:rsidR="00E9496B" w:rsidRPr="00734982">
        <w:rPr>
          <w:lang w:val="ca-ES"/>
        </w:rPr>
        <w:t xml:space="preserve">, que </w:t>
      </w:r>
      <w:r w:rsidR="00C3670A">
        <w:rPr>
          <w:lang w:val="ca-ES"/>
        </w:rPr>
        <w:t xml:space="preserve">va </w:t>
      </w:r>
      <w:r w:rsidR="00E9496B" w:rsidRPr="00734982">
        <w:rPr>
          <w:lang w:val="ca-ES"/>
        </w:rPr>
        <w:t>su</w:t>
      </w:r>
      <w:r w:rsidR="00C3670A">
        <w:rPr>
          <w:lang w:val="ca-ES"/>
        </w:rPr>
        <w:t>bstituir el de</w:t>
      </w:r>
      <w:r w:rsidR="00E9496B" w:rsidRPr="00734982">
        <w:rPr>
          <w:lang w:val="ca-ES"/>
        </w:rPr>
        <w:t xml:space="preserve"> 1993, </w:t>
      </w:r>
      <w:r w:rsidR="00C3670A">
        <w:rPr>
          <w:lang w:val="ca-ES"/>
        </w:rPr>
        <w:t>bàsicament</w:t>
      </w:r>
      <w:r w:rsidR="00E9496B" w:rsidRPr="00734982">
        <w:rPr>
          <w:lang w:val="ca-ES"/>
        </w:rPr>
        <w:t xml:space="preserve"> en</w:t>
      </w:r>
      <w:r w:rsidR="00C3670A">
        <w:rPr>
          <w:lang w:val="ca-ES"/>
        </w:rPr>
        <w:t xml:space="preserve"> terme</w:t>
      </w:r>
      <w:r w:rsidR="00E9496B" w:rsidRPr="00734982">
        <w:rPr>
          <w:lang w:val="ca-ES"/>
        </w:rPr>
        <w:t>s</w:t>
      </w:r>
      <w:r w:rsidR="00C3670A">
        <w:rPr>
          <w:lang w:val="ca-ES"/>
        </w:rPr>
        <w:t xml:space="preserve"> semblants, es convé que estiga vigent durant 4 anys, la Conselleria no pot</w:t>
      </w:r>
      <w:r w:rsidR="00E9496B" w:rsidRPr="00734982">
        <w:rPr>
          <w:lang w:val="ca-ES"/>
        </w:rPr>
        <w:t xml:space="preserve"> “</w:t>
      </w:r>
      <w:r w:rsidR="00C3670A">
        <w:rPr>
          <w:lang w:val="ca-ES"/>
        </w:rPr>
        <w:t>conculcar” el</w:t>
      </w:r>
      <w:r w:rsidR="00E9496B" w:rsidRPr="00734982">
        <w:rPr>
          <w:lang w:val="ca-ES"/>
        </w:rPr>
        <w:t>s d</w:t>
      </w:r>
      <w:r w:rsidR="00C3670A">
        <w:rPr>
          <w:lang w:val="ca-ES"/>
        </w:rPr>
        <w:t>rets presents i les expectative</w:t>
      </w:r>
      <w:r w:rsidR="00E9496B" w:rsidRPr="00734982">
        <w:rPr>
          <w:lang w:val="ca-ES"/>
        </w:rPr>
        <w:t>s de d</w:t>
      </w:r>
      <w:r w:rsidR="00C3670A">
        <w:rPr>
          <w:lang w:val="ca-ES"/>
        </w:rPr>
        <w:t>rets futurs que la norma jurídica emparaven, de forma unilateral i se</w:t>
      </w:r>
      <w:r w:rsidR="00E9496B" w:rsidRPr="00734982">
        <w:rPr>
          <w:lang w:val="ca-ES"/>
        </w:rPr>
        <w:t>n</w:t>
      </w:r>
      <w:r w:rsidR="00C3670A">
        <w:rPr>
          <w:lang w:val="ca-ES"/>
        </w:rPr>
        <w:t>se cap tipus de justificació</w:t>
      </w:r>
      <w:r w:rsidR="00E9496B" w:rsidRPr="00734982">
        <w:rPr>
          <w:lang w:val="ca-ES"/>
        </w:rPr>
        <w:t xml:space="preserve">, </w:t>
      </w:r>
      <w:r w:rsidR="00C3670A">
        <w:rPr>
          <w:lang w:val="ca-ES"/>
        </w:rPr>
        <w:t>i fer</w:t>
      </w:r>
      <w:r w:rsidR="00E9496B" w:rsidRPr="00734982">
        <w:rPr>
          <w:lang w:val="ca-ES"/>
        </w:rPr>
        <w:t xml:space="preserve"> ta</w:t>
      </w:r>
      <w:r w:rsidR="00C3670A">
        <w:rPr>
          <w:lang w:val="ca-ES"/>
        </w:rPr>
        <w:t>ula rasa del principi</w:t>
      </w:r>
      <w:r w:rsidR="00E9496B" w:rsidRPr="00734982">
        <w:rPr>
          <w:lang w:val="ca-ES"/>
        </w:rPr>
        <w:t xml:space="preserve"> </w:t>
      </w:r>
      <w:r w:rsidR="00C3670A">
        <w:rPr>
          <w:lang w:val="ca-ES"/>
        </w:rPr>
        <w:t xml:space="preserve">jurídic </w:t>
      </w:r>
      <w:r w:rsidR="00C93078" w:rsidRPr="00C3670A">
        <w:rPr>
          <w:i/>
          <w:lang w:val="ca-ES"/>
        </w:rPr>
        <w:t xml:space="preserve">pacta </w:t>
      </w:r>
      <w:proofErr w:type="spellStart"/>
      <w:r w:rsidR="00C93078" w:rsidRPr="00C3670A">
        <w:rPr>
          <w:i/>
          <w:lang w:val="ca-ES"/>
        </w:rPr>
        <w:t>sunt</w:t>
      </w:r>
      <w:proofErr w:type="spellEnd"/>
      <w:r w:rsidR="00C93078" w:rsidRPr="00C3670A">
        <w:rPr>
          <w:i/>
          <w:lang w:val="ca-ES"/>
        </w:rPr>
        <w:t xml:space="preserve"> </w:t>
      </w:r>
      <w:proofErr w:type="spellStart"/>
      <w:r w:rsidR="00C93078" w:rsidRPr="00C3670A">
        <w:rPr>
          <w:i/>
          <w:lang w:val="ca-ES"/>
        </w:rPr>
        <w:t>servanda</w:t>
      </w:r>
      <w:proofErr w:type="spellEnd"/>
      <w:r w:rsidR="00C93078" w:rsidRPr="00734982">
        <w:rPr>
          <w:lang w:val="ca-ES"/>
        </w:rPr>
        <w:t>.</w:t>
      </w:r>
    </w:p>
    <w:p w:rsidR="00E9496B" w:rsidRPr="00734982" w:rsidRDefault="00E9496B" w:rsidP="00E9496B">
      <w:pPr>
        <w:ind w:firstLine="708"/>
        <w:jc w:val="both"/>
        <w:rPr>
          <w:lang w:val="ca-ES"/>
        </w:rPr>
      </w:pPr>
    </w:p>
    <w:p w:rsidR="001C4B40" w:rsidRPr="00734982" w:rsidRDefault="00C3670A" w:rsidP="00A4644A">
      <w:pPr>
        <w:ind w:firstLine="708"/>
        <w:jc w:val="both"/>
        <w:rPr>
          <w:lang w:val="ca-ES"/>
        </w:rPr>
      </w:pPr>
      <w:r>
        <w:rPr>
          <w:lang w:val="ca-ES"/>
        </w:rPr>
        <w:t>Per tant</w:t>
      </w:r>
      <w:r w:rsidR="00E9496B" w:rsidRPr="00734982">
        <w:rPr>
          <w:lang w:val="ca-ES"/>
        </w:rPr>
        <w:t xml:space="preserve">, </w:t>
      </w:r>
      <w:r>
        <w:rPr>
          <w:lang w:val="ca-ES"/>
        </w:rPr>
        <w:t>s’ha d’atendre</w:t>
      </w:r>
      <w:r w:rsidR="00E9496B" w:rsidRPr="00734982">
        <w:rPr>
          <w:lang w:val="ca-ES"/>
        </w:rPr>
        <w:t xml:space="preserve"> </w:t>
      </w:r>
      <w:r>
        <w:rPr>
          <w:lang w:val="ca-ES"/>
        </w:rPr>
        <w:t>aquest recurs</w:t>
      </w:r>
      <w:r w:rsidR="001C4B40" w:rsidRPr="00734982">
        <w:rPr>
          <w:lang w:val="ca-ES"/>
        </w:rPr>
        <w:t xml:space="preserve">, </w:t>
      </w:r>
      <w:r>
        <w:rPr>
          <w:lang w:val="ca-ES"/>
        </w:rPr>
        <w:t>mantenint la virtualitat dels termes de l’acord publicat per Resolució</w:t>
      </w:r>
      <w:r w:rsidR="00E9496B" w:rsidRPr="00734982">
        <w:rPr>
          <w:lang w:val="ca-ES"/>
        </w:rPr>
        <w:t xml:space="preserve"> de 26</w:t>
      </w:r>
      <w:r>
        <w:rPr>
          <w:lang w:val="ca-ES"/>
        </w:rPr>
        <w:t xml:space="preserve"> de novembre de </w:t>
      </w:r>
      <w:r w:rsidR="00E9496B" w:rsidRPr="00734982">
        <w:rPr>
          <w:lang w:val="ca-ES"/>
        </w:rPr>
        <w:t>2010</w:t>
      </w:r>
      <w:r w:rsidR="001C4B40" w:rsidRPr="00734982">
        <w:rPr>
          <w:lang w:val="ca-ES"/>
        </w:rPr>
        <w:t xml:space="preserve"> </w:t>
      </w:r>
      <w:r>
        <w:rPr>
          <w:lang w:val="ca-ES"/>
        </w:rPr>
        <w:t>fins a exhaurir el període de vigè</w:t>
      </w:r>
      <w:r w:rsidR="001C4B40" w:rsidRPr="00734982">
        <w:rPr>
          <w:lang w:val="ca-ES"/>
        </w:rPr>
        <w:t>ncia d</w:t>
      </w:r>
      <w:r>
        <w:rPr>
          <w:lang w:val="ca-ES"/>
        </w:rPr>
        <w:t>’aquest</w:t>
      </w:r>
      <w:r w:rsidR="001C4B40" w:rsidRPr="00734982">
        <w:rPr>
          <w:lang w:val="ca-ES"/>
        </w:rPr>
        <w:t>.</w:t>
      </w:r>
    </w:p>
    <w:p w:rsidR="001C4B40" w:rsidRPr="00734982" w:rsidRDefault="001C4B40" w:rsidP="00A4644A">
      <w:pPr>
        <w:ind w:firstLine="708"/>
        <w:jc w:val="both"/>
        <w:rPr>
          <w:lang w:val="ca-ES"/>
        </w:rPr>
      </w:pPr>
    </w:p>
    <w:p w:rsidR="00A4644A" w:rsidRPr="00734982" w:rsidRDefault="00C3670A" w:rsidP="00A4644A">
      <w:pPr>
        <w:ind w:firstLine="708"/>
        <w:jc w:val="both"/>
        <w:rPr>
          <w:lang w:val="ca-ES"/>
        </w:rPr>
      </w:pPr>
      <w:r>
        <w:rPr>
          <w:lang w:val="ca-ES"/>
        </w:rPr>
        <w:t>Per tot el que he exposat</w:t>
      </w:r>
      <w:r w:rsidR="00A4644A" w:rsidRPr="00734982">
        <w:rPr>
          <w:lang w:val="ca-ES"/>
        </w:rPr>
        <w:t>,</w:t>
      </w:r>
    </w:p>
    <w:p w:rsidR="00A4644A" w:rsidRPr="00734982" w:rsidRDefault="00A4644A" w:rsidP="00A4644A">
      <w:pPr>
        <w:ind w:firstLine="708"/>
        <w:jc w:val="both"/>
        <w:rPr>
          <w:lang w:val="ca-ES"/>
        </w:rPr>
      </w:pPr>
    </w:p>
    <w:p w:rsidR="00A4644A" w:rsidRPr="00734982" w:rsidRDefault="00C3670A" w:rsidP="00A4644A">
      <w:pPr>
        <w:jc w:val="both"/>
        <w:rPr>
          <w:lang w:val="ca-ES"/>
        </w:rPr>
      </w:pPr>
      <w:r>
        <w:rPr>
          <w:lang w:val="ca-ES"/>
        </w:rPr>
        <w:t>DEMANE</w:t>
      </w:r>
      <w:r w:rsidR="00DB285E">
        <w:rPr>
          <w:lang w:val="ca-ES"/>
        </w:rPr>
        <w:t xml:space="preserve"> </w:t>
      </w:r>
      <w:r>
        <w:rPr>
          <w:lang w:val="ca-ES"/>
        </w:rPr>
        <w:t>q</w:t>
      </w:r>
      <w:r w:rsidR="00E865B6" w:rsidRPr="00734982">
        <w:rPr>
          <w:lang w:val="ca-ES"/>
        </w:rPr>
        <w:t>ue</w:t>
      </w:r>
      <w:r>
        <w:rPr>
          <w:lang w:val="ca-ES"/>
        </w:rPr>
        <w:t>,</w:t>
      </w:r>
      <w:r w:rsidR="00E865B6" w:rsidRPr="00734982">
        <w:rPr>
          <w:lang w:val="ca-ES"/>
        </w:rPr>
        <w:t xml:space="preserve"> </w:t>
      </w:r>
      <w:r w:rsidR="00DB285E">
        <w:rPr>
          <w:lang w:val="ca-ES"/>
        </w:rPr>
        <w:t xml:space="preserve">es </w:t>
      </w:r>
      <w:r>
        <w:rPr>
          <w:lang w:val="ca-ES"/>
        </w:rPr>
        <w:t>tinga per presentat</w:t>
      </w:r>
      <w:r w:rsidR="00E865B6" w:rsidRPr="00734982">
        <w:rPr>
          <w:lang w:val="ca-ES"/>
        </w:rPr>
        <w:t xml:space="preserve"> </w:t>
      </w:r>
      <w:r>
        <w:rPr>
          <w:lang w:val="ca-ES"/>
        </w:rPr>
        <w:t>aquest escrit</w:t>
      </w:r>
      <w:r w:rsidR="00E865B6" w:rsidRPr="00734982">
        <w:rPr>
          <w:lang w:val="ca-ES"/>
        </w:rPr>
        <w:t xml:space="preserve">, </w:t>
      </w:r>
      <w:r w:rsidR="00DB285E">
        <w:rPr>
          <w:lang w:val="ca-ES"/>
        </w:rPr>
        <w:t xml:space="preserve">siga </w:t>
      </w:r>
      <w:proofErr w:type="spellStart"/>
      <w:r w:rsidR="00DB285E">
        <w:rPr>
          <w:lang w:val="ca-ES"/>
        </w:rPr>
        <w:t>admés</w:t>
      </w:r>
      <w:proofErr w:type="spellEnd"/>
      <w:r w:rsidR="00E865B6" w:rsidRPr="00734982">
        <w:rPr>
          <w:lang w:val="ca-ES"/>
        </w:rPr>
        <w:t xml:space="preserve">, </w:t>
      </w:r>
      <w:r w:rsidR="00DB285E">
        <w:rPr>
          <w:lang w:val="ca-ES"/>
        </w:rPr>
        <w:t xml:space="preserve">i es </w:t>
      </w:r>
      <w:r>
        <w:rPr>
          <w:lang w:val="ca-ES"/>
        </w:rPr>
        <w:t>tinga pe</w:t>
      </w:r>
      <w:r w:rsidR="00E865B6" w:rsidRPr="00734982">
        <w:rPr>
          <w:lang w:val="ca-ES"/>
        </w:rPr>
        <w:t>r interp</w:t>
      </w:r>
      <w:r>
        <w:rPr>
          <w:lang w:val="ca-ES"/>
        </w:rPr>
        <w:t>osat en t</w:t>
      </w:r>
      <w:r w:rsidR="00DB285E">
        <w:rPr>
          <w:lang w:val="ca-ES"/>
        </w:rPr>
        <w:t>emps i forma RECURS DE REPOSICIÓ</w:t>
      </w:r>
      <w:r>
        <w:rPr>
          <w:lang w:val="ca-ES"/>
        </w:rPr>
        <w:t xml:space="preserve"> contra la resolució referida; i previ compliment del</w:t>
      </w:r>
      <w:r w:rsidR="00E865B6" w:rsidRPr="00734982">
        <w:rPr>
          <w:lang w:val="ca-ES"/>
        </w:rPr>
        <w:t>s</w:t>
      </w:r>
      <w:r>
        <w:rPr>
          <w:lang w:val="ca-ES"/>
        </w:rPr>
        <w:t xml:space="preserve"> tràmits</w:t>
      </w:r>
      <w:r w:rsidR="00E865B6" w:rsidRPr="00734982">
        <w:rPr>
          <w:lang w:val="ca-ES"/>
        </w:rPr>
        <w:t xml:space="preserve"> </w:t>
      </w:r>
      <w:r>
        <w:rPr>
          <w:lang w:val="ca-ES"/>
        </w:rPr>
        <w:t>legals oportun</w:t>
      </w:r>
      <w:r w:rsidR="00E865B6" w:rsidRPr="00734982">
        <w:rPr>
          <w:lang w:val="ca-ES"/>
        </w:rPr>
        <w:t xml:space="preserve">s, </w:t>
      </w:r>
      <w:r w:rsidR="00DB285E">
        <w:rPr>
          <w:lang w:val="ca-ES"/>
        </w:rPr>
        <w:t xml:space="preserve">es </w:t>
      </w:r>
      <w:r>
        <w:rPr>
          <w:lang w:val="ca-ES"/>
        </w:rPr>
        <w:t>dicte</w:t>
      </w:r>
      <w:r w:rsidR="00E865B6" w:rsidRPr="00734982">
        <w:rPr>
          <w:lang w:val="ca-ES"/>
        </w:rPr>
        <w:t xml:space="preserve"> en </w:t>
      </w:r>
      <w:r>
        <w:rPr>
          <w:lang w:val="ca-ES"/>
        </w:rPr>
        <w:t xml:space="preserve">el </w:t>
      </w:r>
      <w:r w:rsidR="00E865B6" w:rsidRPr="00734982">
        <w:rPr>
          <w:lang w:val="ca-ES"/>
        </w:rPr>
        <w:t>s</w:t>
      </w:r>
      <w:r>
        <w:rPr>
          <w:lang w:val="ca-ES"/>
        </w:rPr>
        <w:t>eu dia nova resolució, pe</w:t>
      </w:r>
      <w:r w:rsidR="00E865B6" w:rsidRPr="00734982">
        <w:rPr>
          <w:lang w:val="ca-ES"/>
        </w:rPr>
        <w:t>r</w:t>
      </w:r>
      <w:r>
        <w:rPr>
          <w:lang w:val="ca-ES"/>
        </w:rPr>
        <w:t xml:space="preserve"> la qual</w:t>
      </w:r>
      <w:r w:rsidR="00DB285E">
        <w:rPr>
          <w:lang w:val="ca-ES"/>
        </w:rPr>
        <w:t>,</w:t>
      </w:r>
      <w:r>
        <w:rPr>
          <w:lang w:val="ca-ES"/>
        </w:rPr>
        <w:t xml:space="preserve"> estimant el recurs</w:t>
      </w:r>
      <w:r w:rsidR="00E865B6" w:rsidRPr="00734982">
        <w:rPr>
          <w:lang w:val="ca-ES"/>
        </w:rPr>
        <w:t xml:space="preserve"> interp</w:t>
      </w:r>
      <w:r>
        <w:rPr>
          <w:lang w:val="ca-ES"/>
        </w:rPr>
        <w:t>osat</w:t>
      </w:r>
      <w:r w:rsidR="00DB285E">
        <w:rPr>
          <w:lang w:val="ca-ES"/>
        </w:rPr>
        <w:t>,</w:t>
      </w:r>
      <w:r w:rsidR="00E865B6" w:rsidRPr="00734982">
        <w:rPr>
          <w:lang w:val="ca-ES"/>
        </w:rPr>
        <w:t xml:space="preserve"> s</w:t>
      </w:r>
      <w:r>
        <w:rPr>
          <w:lang w:val="ca-ES"/>
        </w:rPr>
        <w:t>’acorde</w:t>
      </w:r>
      <w:r w:rsidR="00E865B6" w:rsidRPr="00734982">
        <w:rPr>
          <w:lang w:val="ca-ES"/>
        </w:rPr>
        <w:t xml:space="preserve"> </w:t>
      </w:r>
      <w:r>
        <w:rPr>
          <w:lang w:val="ca-ES"/>
        </w:rPr>
        <w:t>declarar nuls els actes encaminat</w:t>
      </w:r>
      <w:r w:rsidR="001C4B40" w:rsidRPr="00734982">
        <w:rPr>
          <w:lang w:val="ca-ES"/>
        </w:rPr>
        <w:t>s a la su</w:t>
      </w:r>
      <w:r>
        <w:rPr>
          <w:lang w:val="ca-ES"/>
        </w:rPr>
        <w:t>bstitució</w:t>
      </w:r>
      <w:r w:rsidR="001C4B40" w:rsidRPr="00734982">
        <w:rPr>
          <w:lang w:val="ca-ES"/>
        </w:rPr>
        <w:t xml:space="preserve"> de</w:t>
      </w:r>
      <w:r>
        <w:rPr>
          <w:lang w:val="ca-ES"/>
        </w:rPr>
        <w:t xml:space="preserve"> l’acord publicat per Resolució</w:t>
      </w:r>
      <w:r w:rsidR="001C4B40" w:rsidRPr="00734982">
        <w:rPr>
          <w:lang w:val="ca-ES"/>
        </w:rPr>
        <w:t xml:space="preserve"> 26</w:t>
      </w:r>
      <w:r>
        <w:rPr>
          <w:lang w:val="ca-ES"/>
        </w:rPr>
        <w:t xml:space="preserve"> d’octubre de 2010, qualssevol que hagen sigut (denúncia, nou acord per resolució</w:t>
      </w:r>
      <w:r w:rsidR="001C4B40" w:rsidRPr="00734982">
        <w:rPr>
          <w:lang w:val="ca-ES"/>
        </w:rPr>
        <w:t xml:space="preserve"> de 18</w:t>
      </w:r>
      <w:r>
        <w:rPr>
          <w:lang w:val="ca-ES"/>
        </w:rPr>
        <w:t xml:space="preserve"> d’abril de 2</w:t>
      </w:r>
      <w:r w:rsidR="001C4B40" w:rsidRPr="00734982">
        <w:rPr>
          <w:lang w:val="ca-ES"/>
        </w:rPr>
        <w:t>013</w:t>
      </w:r>
      <w:r w:rsidR="00C15353" w:rsidRPr="00734982">
        <w:rPr>
          <w:lang w:val="ca-ES"/>
        </w:rPr>
        <w:t>…)</w:t>
      </w:r>
      <w:r w:rsidR="001C4B40" w:rsidRPr="00734982">
        <w:rPr>
          <w:lang w:val="ca-ES"/>
        </w:rPr>
        <w:t>,</w:t>
      </w:r>
      <w:r>
        <w:rPr>
          <w:lang w:val="ca-ES"/>
        </w:rPr>
        <w:t xml:space="preserve"> </w:t>
      </w:r>
      <w:r w:rsidR="00DB285E">
        <w:rPr>
          <w:lang w:val="ca-ES"/>
        </w:rPr>
        <w:t>i es mantinga</w:t>
      </w:r>
      <w:r w:rsidR="001C4B40" w:rsidRPr="00734982">
        <w:rPr>
          <w:lang w:val="ca-ES"/>
        </w:rPr>
        <w:t xml:space="preserve"> l</w:t>
      </w:r>
      <w:r>
        <w:rPr>
          <w:lang w:val="ca-ES"/>
        </w:rPr>
        <w:t>a vigè</w:t>
      </w:r>
      <w:r w:rsidR="001C4B40" w:rsidRPr="00734982">
        <w:rPr>
          <w:lang w:val="ca-ES"/>
        </w:rPr>
        <w:t>ncia d</w:t>
      </w:r>
      <w:r>
        <w:rPr>
          <w:lang w:val="ca-ES"/>
        </w:rPr>
        <w:t>’aquest</w:t>
      </w:r>
      <w:r w:rsidR="001C4B40" w:rsidRPr="00734982">
        <w:rPr>
          <w:lang w:val="ca-ES"/>
        </w:rPr>
        <w:t xml:space="preserve"> </w:t>
      </w:r>
      <w:r>
        <w:rPr>
          <w:lang w:val="ca-ES"/>
        </w:rPr>
        <w:t>fins a l’esgotament</w:t>
      </w:r>
      <w:r w:rsidR="001C4B40" w:rsidRPr="00734982">
        <w:rPr>
          <w:lang w:val="ca-ES"/>
        </w:rPr>
        <w:t xml:space="preserve"> de</w:t>
      </w:r>
      <w:r>
        <w:rPr>
          <w:lang w:val="ca-ES"/>
        </w:rPr>
        <w:t>l</w:t>
      </w:r>
      <w:r w:rsidR="001C4B40" w:rsidRPr="00734982">
        <w:rPr>
          <w:lang w:val="ca-ES"/>
        </w:rPr>
        <w:t xml:space="preserve"> s</w:t>
      </w:r>
      <w:r>
        <w:rPr>
          <w:lang w:val="ca-ES"/>
        </w:rPr>
        <w:t>e</w:t>
      </w:r>
      <w:r w:rsidR="001C4B40" w:rsidRPr="00734982">
        <w:rPr>
          <w:lang w:val="ca-ES"/>
        </w:rPr>
        <w:t xml:space="preserve">u </w:t>
      </w:r>
      <w:r>
        <w:rPr>
          <w:lang w:val="ca-ES"/>
        </w:rPr>
        <w:t>termini</w:t>
      </w:r>
      <w:r w:rsidR="00DB285E">
        <w:rPr>
          <w:lang w:val="ca-ES"/>
        </w:rPr>
        <w:t>,</w:t>
      </w:r>
      <w:r w:rsidR="001C4B40" w:rsidRPr="00734982">
        <w:rPr>
          <w:lang w:val="ca-ES"/>
        </w:rPr>
        <w:t xml:space="preserve"> el 31</w:t>
      </w:r>
      <w:r w:rsidR="00DB285E">
        <w:rPr>
          <w:lang w:val="ca-ES"/>
        </w:rPr>
        <w:t xml:space="preserve"> d’agost de </w:t>
      </w:r>
      <w:r w:rsidR="001C4B40" w:rsidRPr="00734982">
        <w:rPr>
          <w:lang w:val="ca-ES"/>
        </w:rPr>
        <w:t>2015.</w:t>
      </w:r>
    </w:p>
    <w:p w:rsidR="004B0299" w:rsidRPr="00734982" w:rsidRDefault="004B0299" w:rsidP="005E1555">
      <w:pPr>
        <w:jc w:val="both"/>
        <w:rPr>
          <w:lang w:val="ca-ES"/>
        </w:rPr>
      </w:pPr>
    </w:p>
    <w:p w:rsidR="00CB04A0" w:rsidRPr="00734982" w:rsidRDefault="00677782" w:rsidP="008C2F23">
      <w:pPr>
        <w:ind w:firstLine="708"/>
        <w:jc w:val="both"/>
        <w:rPr>
          <w:lang w:val="ca-ES"/>
        </w:rPr>
      </w:pPr>
      <w:r w:rsidRPr="00734982">
        <w:rPr>
          <w:lang w:val="ca-ES"/>
        </w:rPr>
        <w:t>V</w:t>
      </w:r>
      <w:r w:rsidR="00DB285E">
        <w:rPr>
          <w:lang w:val="ca-ES"/>
        </w:rPr>
        <w:t>alè</w:t>
      </w:r>
      <w:r w:rsidR="00CB04A0" w:rsidRPr="00734982">
        <w:rPr>
          <w:lang w:val="ca-ES"/>
        </w:rPr>
        <w:t>ncia</w:t>
      </w:r>
      <w:r w:rsidR="00DB285E">
        <w:rPr>
          <w:lang w:val="ca-ES"/>
        </w:rPr>
        <w:t>,</w:t>
      </w:r>
      <w:r w:rsidR="00CB04A0" w:rsidRPr="00734982">
        <w:rPr>
          <w:lang w:val="ca-ES"/>
        </w:rPr>
        <w:t xml:space="preserve"> </w:t>
      </w:r>
      <w:r w:rsidR="001C4B40" w:rsidRPr="00734982">
        <w:rPr>
          <w:lang w:val="ca-ES"/>
        </w:rPr>
        <w:t>25</w:t>
      </w:r>
      <w:r w:rsidRPr="00734982">
        <w:rPr>
          <w:lang w:val="ca-ES"/>
        </w:rPr>
        <w:t xml:space="preserve"> de abril</w:t>
      </w:r>
      <w:r w:rsidR="00CB04A0" w:rsidRPr="00734982">
        <w:rPr>
          <w:lang w:val="ca-ES"/>
        </w:rPr>
        <w:t xml:space="preserve"> de 2013</w:t>
      </w:r>
    </w:p>
    <w:sectPr w:rsidR="00CB04A0" w:rsidRPr="00734982" w:rsidSect="00D01FE3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A" w:rsidRDefault="00C3670A">
      <w:r>
        <w:separator/>
      </w:r>
    </w:p>
  </w:endnote>
  <w:endnote w:type="continuationSeparator" w:id="0">
    <w:p w:rsidR="00C3670A" w:rsidRDefault="00C3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A" w:rsidRDefault="00C3670A" w:rsidP="00FA06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670A" w:rsidRDefault="00C3670A" w:rsidP="008C24EE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A" w:rsidRDefault="00C3670A" w:rsidP="00FA06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28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670A" w:rsidRDefault="00C3670A" w:rsidP="008C24EE">
    <w:pPr>
      <w:pStyle w:val="Piedep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A" w:rsidRDefault="00C3670A">
      <w:r>
        <w:separator/>
      </w:r>
    </w:p>
  </w:footnote>
  <w:footnote w:type="continuationSeparator" w:id="0">
    <w:p w:rsidR="00C3670A" w:rsidRDefault="00C367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6C5"/>
    <w:multiLevelType w:val="hybridMultilevel"/>
    <w:tmpl w:val="C5ACCC36"/>
    <w:lvl w:ilvl="0" w:tplc="04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55"/>
    <w:rsid w:val="00072775"/>
    <w:rsid w:val="000E25B8"/>
    <w:rsid w:val="00105189"/>
    <w:rsid w:val="00126006"/>
    <w:rsid w:val="001263BE"/>
    <w:rsid w:val="00137FBC"/>
    <w:rsid w:val="00151839"/>
    <w:rsid w:val="001C4B40"/>
    <w:rsid w:val="001E3231"/>
    <w:rsid w:val="001F01D0"/>
    <w:rsid w:val="00294B40"/>
    <w:rsid w:val="00297F9D"/>
    <w:rsid w:val="002A0C3C"/>
    <w:rsid w:val="002E20DD"/>
    <w:rsid w:val="003E3AD0"/>
    <w:rsid w:val="003F408D"/>
    <w:rsid w:val="00482DCF"/>
    <w:rsid w:val="004B0299"/>
    <w:rsid w:val="00541E40"/>
    <w:rsid w:val="005B0D26"/>
    <w:rsid w:val="005E1555"/>
    <w:rsid w:val="0061575D"/>
    <w:rsid w:val="00677782"/>
    <w:rsid w:val="006D1BF3"/>
    <w:rsid w:val="00734982"/>
    <w:rsid w:val="007635B4"/>
    <w:rsid w:val="007977A2"/>
    <w:rsid w:val="007A6E20"/>
    <w:rsid w:val="00813BBB"/>
    <w:rsid w:val="008250C9"/>
    <w:rsid w:val="008A1974"/>
    <w:rsid w:val="008C24EE"/>
    <w:rsid w:val="008C2F23"/>
    <w:rsid w:val="008E4F48"/>
    <w:rsid w:val="00946629"/>
    <w:rsid w:val="00953F5B"/>
    <w:rsid w:val="0096457E"/>
    <w:rsid w:val="00A173CD"/>
    <w:rsid w:val="00A4644A"/>
    <w:rsid w:val="00B635D6"/>
    <w:rsid w:val="00BC2BDE"/>
    <w:rsid w:val="00BE51B4"/>
    <w:rsid w:val="00C15353"/>
    <w:rsid w:val="00C3670A"/>
    <w:rsid w:val="00C50560"/>
    <w:rsid w:val="00C672AD"/>
    <w:rsid w:val="00C93078"/>
    <w:rsid w:val="00CB04A0"/>
    <w:rsid w:val="00D01FE3"/>
    <w:rsid w:val="00D509FB"/>
    <w:rsid w:val="00DB285E"/>
    <w:rsid w:val="00DD782B"/>
    <w:rsid w:val="00E60A1A"/>
    <w:rsid w:val="00E865B6"/>
    <w:rsid w:val="00E9496B"/>
    <w:rsid w:val="00EB681F"/>
    <w:rsid w:val="00EC52D5"/>
    <w:rsid w:val="00EF435A"/>
    <w:rsid w:val="00F81515"/>
    <w:rsid w:val="00F869E1"/>
    <w:rsid w:val="00FA06B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FE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rsid w:val="008C24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24EE"/>
  </w:style>
  <w:style w:type="table" w:styleId="Tablaconcuadrcula">
    <w:name w:val="Table Grid"/>
    <w:basedOn w:val="Tablanormal"/>
    <w:rsid w:val="00A17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E9496B"/>
    <w:pPr>
      <w:suppressAutoHyphens/>
      <w:jc w:val="both"/>
    </w:pPr>
    <w:rPr>
      <w:lang w:val="es-ES" w:eastAsia="ar-SA"/>
    </w:rPr>
  </w:style>
  <w:style w:type="paragraph" w:customStyle="1" w:styleId="EstiloJustificadoInterlineado15lneas">
    <w:name w:val="Estilo Justificado Interlineado:  15 líneas"/>
    <w:basedOn w:val="Textoindependiente21"/>
    <w:next w:val="Textoindependiente21"/>
    <w:rsid w:val="00E9496B"/>
    <w:pPr>
      <w:spacing w:line="36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6055</Characters>
  <Application>Microsoft Macintosh Word</Application>
  <DocSecurity>0</DocSecurity>
  <Lines>50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EXTRANJERÍA</vt:lpstr>
    </vt:vector>
  </TitlesOfParts>
  <Company>Aravasylocascas, s.a.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EXTRANJERÍA</dc:title>
  <dc:creator>Xavi</dc:creator>
  <cp:lastModifiedBy>gracia ausias</cp:lastModifiedBy>
  <cp:revision>2</cp:revision>
  <cp:lastPrinted>2013-04-08T20:13:00Z</cp:lastPrinted>
  <dcterms:created xsi:type="dcterms:W3CDTF">2013-04-26T11:10:00Z</dcterms:created>
  <dcterms:modified xsi:type="dcterms:W3CDTF">2013-04-26T11:10:00Z</dcterms:modified>
</cp:coreProperties>
</file>